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848F" w14:textId="77777777" w:rsidR="00530A4E" w:rsidRDefault="00530A4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F76E2C2" w14:textId="77777777" w:rsidR="00530A4E" w:rsidRPr="00530A4E" w:rsidRDefault="00530A4E" w:rsidP="00530A4E">
      <w:pPr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Программа</w:t>
      </w:r>
      <w:hyperlink r:id="rId8" w:anchor="ftnt1" w:history="1">
        <w:r w:rsidRPr="00530A4E">
          <w:rPr>
            <w:b/>
            <w:bCs/>
            <w:color w:val="0000FF"/>
            <w:sz w:val="28"/>
            <w:szCs w:val="28"/>
            <w:u w:val="single"/>
            <w:vertAlign w:val="superscript"/>
          </w:rPr>
          <w:t>[1]</w:t>
        </w:r>
      </w:hyperlink>
      <w:r w:rsidRPr="00530A4E">
        <w:rPr>
          <w:b/>
          <w:bCs/>
          <w:color w:val="000000"/>
          <w:sz w:val="28"/>
          <w:szCs w:val="28"/>
        </w:rPr>
        <w:t> </w:t>
      </w:r>
    </w:p>
    <w:p w14:paraId="7AD1F47B" w14:textId="15970936" w:rsidR="00530A4E" w:rsidRDefault="00530A4E" w:rsidP="00CA4960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530A4E">
        <w:rPr>
          <w:b/>
          <w:bCs/>
          <w:color w:val="000000"/>
          <w:sz w:val="28"/>
          <w:szCs w:val="28"/>
        </w:rPr>
        <w:t>профилактики</w:t>
      </w:r>
      <w:proofErr w:type="gramEnd"/>
      <w:r w:rsidRPr="00530A4E">
        <w:rPr>
          <w:b/>
          <w:bCs/>
          <w:color w:val="000000"/>
          <w:sz w:val="28"/>
          <w:szCs w:val="28"/>
        </w:rPr>
        <w:t xml:space="preserve"> рисков причинения вреда (ущерба) охраняемым законом ценностям </w:t>
      </w:r>
      <w:r w:rsidR="00CA4960">
        <w:rPr>
          <w:b/>
          <w:bCs/>
          <w:color w:val="000000"/>
          <w:sz w:val="28"/>
          <w:szCs w:val="28"/>
        </w:rPr>
        <w:t xml:space="preserve">в области муниципального  жилищного контроля </w:t>
      </w:r>
    </w:p>
    <w:p w14:paraId="40221D40" w14:textId="77777777" w:rsidR="00CA4960" w:rsidRDefault="00CA4960" w:rsidP="00CA4960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территории Куйбышевского внутригородского района</w:t>
      </w:r>
    </w:p>
    <w:p w14:paraId="5E490F0B" w14:textId="778265BF" w:rsidR="00CA4960" w:rsidRDefault="00CA4960" w:rsidP="00CA49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городского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округа Самара на 202</w:t>
      </w:r>
      <w:r w:rsidR="00DE46F2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</w:t>
      </w:r>
    </w:p>
    <w:p w14:paraId="71A8531F" w14:textId="77777777" w:rsidR="00CA4960" w:rsidRPr="00530A4E" w:rsidRDefault="00CA4960" w:rsidP="00CA4960">
      <w:pPr>
        <w:jc w:val="center"/>
        <w:rPr>
          <w:color w:val="000000"/>
          <w:sz w:val="20"/>
          <w:szCs w:val="20"/>
        </w:rPr>
      </w:pPr>
    </w:p>
    <w:p w14:paraId="639D0D1D" w14:textId="2A2A7B16" w:rsidR="00530A4E" w:rsidRDefault="00530A4E" w:rsidP="00530A4E">
      <w:pPr>
        <w:ind w:firstLine="710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CA4960" w:rsidRPr="00CA4960">
        <w:rPr>
          <w:iCs/>
          <w:color w:val="000000"/>
          <w:sz w:val="28"/>
          <w:szCs w:val="28"/>
        </w:rPr>
        <w:t>муниципального жилищного контроля</w:t>
      </w:r>
      <w:r w:rsidRPr="00530A4E">
        <w:rPr>
          <w:color w:val="000000"/>
          <w:sz w:val="28"/>
          <w:szCs w:val="28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A4960" w:rsidRPr="00CA4960">
        <w:rPr>
          <w:iCs/>
          <w:color w:val="000000"/>
          <w:sz w:val="28"/>
          <w:szCs w:val="28"/>
        </w:rPr>
        <w:t>м</w:t>
      </w:r>
      <w:r w:rsidR="00CA4960">
        <w:rPr>
          <w:iCs/>
          <w:color w:val="000000"/>
          <w:sz w:val="28"/>
          <w:szCs w:val="28"/>
        </w:rPr>
        <w:t>униципального жилищного контроля</w:t>
      </w:r>
      <w:r w:rsidR="00CA4960" w:rsidRPr="00530A4E">
        <w:rPr>
          <w:color w:val="000000"/>
          <w:sz w:val="28"/>
          <w:szCs w:val="28"/>
        </w:rPr>
        <w:t xml:space="preserve"> </w:t>
      </w:r>
      <w:r w:rsidRPr="00530A4E">
        <w:rPr>
          <w:color w:val="000000"/>
          <w:sz w:val="28"/>
          <w:szCs w:val="28"/>
        </w:rPr>
        <w:t>(далее – муниципальный контроль).</w:t>
      </w:r>
    </w:p>
    <w:p w14:paraId="2801AC17" w14:textId="77777777" w:rsidR="00CA4960" w:rsidRPr="00530A4E" w:rsidRDefault="00CA4960" w:rsidP="00530A4E">
      <w:pPr>
        <w:ind w:firstLine="710"/>
        <w:jc w:val="both"/>
        <w:rPr>
          <w:color w:val="000000"/>
          <w:sz w:val="20"/>
          <w:szCs w:val="20"/>
        </w:rPr>
      </w:pPr>
    </w:p>
    <w:p w14:paraId="1B0D0A3F" w14:textId="284FCA96" w:rsidR="00530A4E" w:rsidRDefault="00530A4E" w:rsidP="00530A4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530A4E">
        <w:rPr>
          <w:b/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</w:t>
      </w:r>
      <w:r w:rsidR="00CA4960">
        <w:rPr>
          <w:b/>
          <w:bCs/>
          <w:color w:val="000000"/>
          <w:sz w:val="28"/>
          <w:szCs w:val="28"/>
        </w:rPr>
        <w:t>я профилактической деятельности</w:t>
      </w:r>
      <w:r w:rsidRPr="00530A4E">
        <w:rPr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14:paraId="181B9F55" w14:textId="77777777" w:rsidR="00CA4960" w:rsidRPr="00530A4E" w:rsidRDefault="00CA4960" w:rsidP="00530A4E">
      <w:pPr>
        <w:ind w:firstLine="708"/>
        <w:jc w:val="center"/>
        <w:rPr>
          <w:color w:val="000000"/>
          <w:sz w:val="20"/>
          <w:szCs w:val="20"/>
        </w:rPr>
      </w:pPr>
    </w:p>
    <w:p w14:paraId="2BEA1C5C" w14:textId="77777777" w:rsidR="00A709C8" w:rsidRDefault="00A709C8" w:rsidP="00530A4E">
      <w:pPr>
        <w:ind w:firstLine="708"/>
        <w:jc w:val="both"/>
        <w:rPr>
          <w:sz w:val="28"/>
          <w:szCs w:val="28"/>
        </w:rPr>
      </w:pPr>
      <w:r w:rsidRPr="004777AC">
        <w:rPr>
          <w:sz w:val="28"/>
          <w:szCs w:val="28"/>
        </w:rPr>
        <w:t>Муниципальный жилищный контроль в 202</w:t>
      </w:r>
      <w:r>
        <w:rPr>
          <w:sz w:val="28"/>
          <w:szCs w:val="28"/>
        </w:rPr>
        <w:t>2</w:t>
      </w:r>
      <w:r w:rsidRPr="004777AC">
        <w:rPr>
          <w:sz w:val="28"/>
          <w:szCs w:val="28"/>
        </w:rPr>
        <w:t xml:space="preserve"> году осуществля</w:t>
      </w:r>
      <w:r>
        <w:rPr>
          <w:sz w:val="28"/>
          <w:szCs w:val="28"/>
        </w:rPr>
        <w:t>ется</w:t>
      </w:r>
      <w:r w:rsidRPr="004777AC">
        <w:rPr>
          <w:sz w:val="28"/>
          <w:szCs w:val="28"/>
        </w:rPr>
        <w:t xml:space="preserve">                         в соответствии с </w:t>
      </w:r>
      <w:r>
        <w:rPr>
          <w:sz w:val="28"/>
          <w:szCs w:val="28"/>
        </w:rPr>
        <w:t>Федеральным законом от 31.07.2020 №</w:t>
      </w:r>
      <w:r w:rsidRPr="00CC585A">
        <w:rPr>
          <w:sz w:val="28"/>
          <w:szCs w:val="28"/>
        </w:rPr>
        <w:t xml:space="preserve"> 248-ФЗ </w:t>
      </w:r>
      <w:r>
        <w:rPr>
          <w:sz w:val="28"/>
          <w:szCs w:val="28"/>
        </w:rPr>
        <w:t xml:space="preserve">                                        «</w:t>
      </w:r>
      <w:r w:rsidRPr="00CC585A">
        <w:rPr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sz w:val="28"/>
          <w:szCs w:val="28"/>
        </w:rPr>
        <w:t xml:space="preserve">                             </w:t>
      </w:r>
      <w:r w:rsidRPr="00CC585A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» (далее по тексту - 248-ФЗ), решением Совета Депутатов </w:t>
      </w:r>
      <w:r w:rsidRPr="004777AC">
        <w:rPr>
          <w:sz w:val="28"/>
          <w:szCs w:val="28"/>
        </w:rPr>
        <w:t xml:space="preserve">Куйбышевского внутригородского района городского округа Самара от </w:t>
      </w:r>
      <w:r>
        <w:rPr>
          <w:sz w:val="28"/>
          <w:szCs w:val="28"/>
        </w:rPr>
        <w:t>03</w:t>
      </w:r>
      <w:r w:rsidRPr="004777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777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777AC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4777A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</w:t>
      </w:r>
      <w:r w:rsidRPr="004777A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777AC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м</w:t>
      </w:r>
      <w:r w:rsidRPr="004777A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4777AC">
        <w:rPr>
          <w:sz w:val="28"/>
          <w:szCs w:val="28"/>
        </w:rPr>
        <w:t xml:space="preserve"> на территории Куйбышевского внутригородского района городского округа Самара».</w:t>
      </w:r>
    </w:p>
    <w:p w14:paraId="3125773D" w14:textId="4F4ED2A2" w:rsidR="002E287F" w:rsidRDefault="00530A4E" w:rsidP="00530A4E">
      <w:pPr>
        <w:ind w:firstLine="708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 xml:space="preserve">Объектами при муниципального </w:t>
      </w:r>
      <w:r w:rsidR="00A709C8">
        <w:rPr>
          <w:color w:val="000000"/>
          <w:sz w:val="28"/>
          <w:szCs w:val="28"/>
        </w:rPr>
        <w:t xml:space="preserve">жилищного </w:t>
      </w:r>
      <w:r w:rsidRPr="00530A4E">
        <w:rPr>
          <w:color w:val="000000"/>
          <w:sz w:val="28"/>
          <w:szCs w:val="28"/>
        </w:rPr>
        <w:t xml:space="preserve">контроля являются: </w:t>
      </w:r>
    </w:p>
    <w:p w14:paraId="5E4EDE43" w14:textId="5DFB84A1" w:rsidR="00530A4E" w:rsidRDefault="002E287F" w:rsidP="00530A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требования;</w:t>
      </w:r>
    </w:p>
    <w:p w14:paraId="3B0F88AF" w14:textId="151BF347" w:rsidR="002E287F" w:rsidRPr="00530A4E" w:rsidRDefault="002E287F" w:rsidP="00530A4E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результат деятельности граждан и организаций.</w:t>
      </w:r>
    </w:p>
    <w:p w14:paraId="12B1A635" w14:textId="54F8F27C" w:rsidR="00530A4E" w:rsidRDefault="002E287F" w:rsidP="00530A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 любых форм собственности и организационно-правовой формы. </w:t>
      </w:r>
    </w:p>
    <w:p w14:paraId="78517C83" w14:textId="750BB2E3" w:rsidR="00B92667" w:rsidRPr="00530A4E" w:rsidRDefault="00B92667" w:rsidP="00B92667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iCs/>
          <w:color w:val="00000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>
        <w:rPr>
          <w:iCs/>
          <w:color w:val="000000"/>
          <w:sz w:val="28"/>
          <w:szCs w:val="28"/>
        </w:rPr>
        <w:t>Администрацией Куйбышевского внутригородского района городского округа Самара</w:t>
      </w:r>
      <w:r w:rsidRPr="00530A4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на постоянной основе </w:t>
      </w:r>
      <w:r w:rsidRPr="00530A4E">
        <w:rPr>
          <w:iCs/>
          <w:color w:val="000000"/>
          <w:sz w:val="28"/>
          <w:szCs w:val="28"/>
        </w:rPr>
        <w:t>осуществля</w:t>
      </w:r>
      <w:r>
        <w:rPr>
          <w:iCs/>
          <w:color w:val="000000"/>
          <w:sz w:val="28"/>
          <w:szCs w:val="28"/>
        </w:rPr>
        <w:t>ются</w:t>
      </w:r>
      <w:r w:rsidRPr="00530A4E">
        <w:rPr>
          <w:iCs/>
          <w:color w:val="000000"/>
          <w:sz w:val="28"/>
          <w:szCs w:val="28"/>
        </w:rPr>
        <w:t xml:space="preserve"> мероприятия по профилактике таких нарушений.</w:t>
      </w:r>
    </w:p>
    <w:p w14:paraId="0CA4D822" w14:textId="0146B90A" w:rsidR="00ED4937" w:rsidRDefault="00ED4937" w:rsidP="00ED4937">
      <w:pPr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ограничениями, установленными постановлением Пра</w:t>
      </w:r>
      <w:r w:rsidR="00A709C8">
        <w:rPr>
          <w:sz w:val="28"/>
          <w:szCs w:val="28"/>
        </w:rPr>
        <w:t>вительства Российской Федерации</w:t>
      </w:r>
      <w:r>
        <w:rPr>
          <w:sz w:val="28"/>
          <w:szCs w:val="28"/>
        </w:rPr>
        <w:t xml:space="preserve"> от 10.03.2022 № 336 «Об особенностях </w:t>
      </w:r>
      <w:r>
        <w:rPr>
          <w:sz w:val="28"/>
          <w:szCs w:val="28"/>
        </w:rPr>
        <w:lastRenderedPageBreak/>
        <w:t>организации и осуществления государственного контроля (надзора), муниципального контроля».</w:t>
      </w:r>
    </w:p>
    <w:p w14:paraId="0CF5C7D2" w14:textId="76527E9E" w:rsidR="00ED4937" w:rsidRDefault="00ED4937" w:rsidP="00ED4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сведений и результатам проведенных мероприятий за девять месяцев 2022 года подтверждения угрозы причинения вреда жизни и тяжкого вреда здоровью граждан не выявлено.</w:t>
      </w:r>
    </w:p>
    <w:p w14:paraId="4BFF7D5C" w14:textId="77777777" w:rsidR="00ED4937" w:rsidRDefault="00ED4937" w:rsidP="00ED4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ограничениями,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основания для проведения контрольного (надзорного) мероприятия отсутствовали в каждом случае.</w:t>
      </w:r>
    </w:p>
    <w:p w14:paraId="2379037F" w14:textId="2760883E" w:rsidR="00ED4937" w:rsidRDefault="00ED4937" w:rsidP="00ED4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</w:t>
      </w:r>
      <w:r w:rsidR="00A709C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A709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</w:t>
      </w:r>
      <w:r w:rsidRPr="000A25BD">
        <w:rPr>
          <w:sz w:val="28"/>
          <w:szCs w:val="28"/>
        </w:rPr>
        <w:t>(или) причинению вреда (ущерба) охраняемым законом ценностям в адрес</w:t>
      </w:r>
      <w:r>
        <w:rPr>
          <w:sz w:val="28"/>
          <w:szCs w:val="28"/>
        </w:rPr>
        <w:t xml:space="preserve"> контролируемых лиц предусмотрено направление </w:t>
      </w:r>
      <w:r w:rsidRPr="000D63E2">
        <w:rPr>
          <w:sz w:val="28"/>
          <w:szCs w:val="28"/>
        </w:rPr>
        <w:t>предостережения</w:t>
      </w:r>
      <w:r>
        <w:rPr>
          <w:sz w:val="28"/>
          <w:szCs w:val="28"/>
        </w:rPr>
        <w:t xml:space="preserve"> </w:t>
      </w:r>
      <w:r w:rsidR="00A709C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 недопустимости нарушения обязательных требований.</w:t>
      </w:r>
    </w:p>
    <w:p w14:paraId="7487E724" w14:textId="20B775FE" w:rsidR="00ED4937" w:rsidRDefault="00ED4937" w:rsidP="00ED4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девять месяцев 2022 года направлено шесть предостережений в адрес контролируемых лиц.</w:t>
      </w:r>
    </w:p>
    <w:p w14:paraId="5677292F" w14:textId="605218BE" w:rsidR="00ED4937" w:rsidRDefault="00ED4937" w:rsidP="00ED4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добросовестного соблюдения обязательных требований, предупреждения нарушений, факторов и условий, способствующих нарушению действующего законодательства и обязательных требований в сфере жилищного законодательства, </w:t>
      </w:r>
      <w:r>
        <w:rPr>
          <w:color w:val="000000"/>
          <w:sz w:val="28"/>
          <w:szCs w:val="28"/>
        </w:rPr>
        <w:t>осуществляет</w:t>
      </w:r>
      <w:r w:rsidR="00A709C8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постоянное взаимодействие с контролируемыми лицами (обслуживающими (управляющими) организациями, собственниками (пользователями) зданий (сооружений)).</w:t>
      </w:r>
    </w:p>
    <w:p w14:paraId="5A3CEE5F" w14:textId="23D9006B" w:rsidR="00530A4E" w:rsidRPr="00A709C8" w:rsidRDefault="00530A4E" w:rsidP="00530A4E">
      <w:pPr>
        <w:ind w:firstLine="710"/>
        <w:jc w:val="both"/>
        <w:rPr>
          <w:b/>
          <w:color w:val="000000"/>
          <w:sz w:val="20"/>
          <w:szCs w:val="20"/>
        </w:rPr>
      </w:pPr>
      <w:r w:rsidRPr="00530A4E">
        <w:rPr>
          <w:iCs/>
          <w:color w:val="000000"/>
          <w:sz w:val="28"/>
          <w:szCs w:val="28"/>
        </w:rPr>
        <w:t xml:space="preserve">На регулярной основе </w:t>
      </w:r>
      <w:r w:rsidR="00ED4937">
        <w:rPr>
          <w:iCs/>
          <w:color w:val="000000"/>
          <w:sz w:val="28"/>
          <w:szCs w:val="28"/>
        </w:rPr>
        <w:t>проводится информирование контролируемых лиц</w:t>
      </w:r>
      <w:r w:rsidRPr="00530A4E">
        <w:rPr>
          <w:iCs/>
          <w:color w:val="000000"/>
          <w:sz w:val="28"/>
          <w:szCs w:val="28"/>
        </w:rPr>
        <w:t xml:space="preserve"> в ходе личных приемов, а также посредством телефонной связи </w:t>
      </w:r>
      <w:r w:rsidR="00A709C8">
        <w:rPr>
          <w:iCs/>
          <w:color w:val="000000"/>
          <w:sz w:val="28"/>
          <w:szCs w:val="28"/>
        </w:rPr>
        <w:t xml:space="preserve">                                </w:t>
      </w:r>
      <w:r w:rsidRPr="00530A4E">
        <w:rPr>
          <w:iCs/>
          <w:color w:val="000000"/>
          <w:sz w:val="28"/>
          <w:szCs w:val="28"/>
        </w:rPr>
        <w:t xml:space="preserve">и </w:t>
      </w:r>
      <w:r w:rsidR="00A709C8">
        <w:rPr>
          <w:iCs/>
          <w:color w:val="000000"/>
          <w:sz w:val="28"/>
          <w:szCs w:val="28"/>
        </w:rPr>
        <w:t xml:space="preserve">письменных ответов на обращения, а также </w:t>
      </w:r>
      <w:r w:rsidR="00A709C8" w:rsidRPr="000D564D">
        <w:rPr>
          <w:sz w:val="28"/>
          <w:szCs w:val="28"/>
        </w:rPr>
        <w:t xml:space="preserve">посредством размещения соответствующих сведений на официальном сайте Администрации </w:t>
      </w:r>
      <w:r w:rsidR="00A709C8">
        <w:rPr>
          <w:iCs/>
          <w:color w:val="000000"/>
          <w:sz w:val="28"/>
          <w:szCs w:val="28"/>
        </w:rPr>
        <w:t>Куйбышевского внутригородского района городского округа Самара</w:t>
      </w:r>
      <w:r w:rsidR="00A709C8" w:rsidRPr="000D564D">
        <w:rPr>
          <w:sz w:val="28"/>
          <w:szCs w:val="28"/>
        </w:rPr>
        <w:t xml:space="preserve"> </w:t>
      </w:r>
      <w:r w:rsidR="00A709C8" w:rsidRPr="000D564D">
        <w:rPr>
          <w:sz w:val="28"/>
          <w:szCs w:val="28"/>
        </w:rPr>
        <w:t>в разделе «Контрольно-надзорная деятельность»</w:t>
      </w:r>
    </w:p>
    <w:p w14:paraId="47099BDC" w14:textId="77777777" w:rsidR="00A709C8" w:rsidRPr="007E1938" w:rsidRDefault="00A709C8" w:rsidP="00A709C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E1938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ы</w:t>
      </w:r>
      <w:r w:rsidRPr="007E1938">
        <w:rPr>
          <w:color w:val="000000"/>
          <w:sz w:val="28"/>
          <w:szCs w:val="28"/>
        </w:rPr>
        <w:t>, на решение которых направлена программа профилактики:</w:t>
      </w:r>
    </w:p>
    <w:p w14:paraId="56AD2E2C" w14:textId="77777777" w:rsidR="00A709C8" w:rsidRDefault="00A709C8" w:rsidP="00A709C8">
      <w:pPr>
        <w:ind w:firstLine="710"/>
        <w:jc w:val="both"/>
        <w:rPr>
          <w:color w:val="000000"/>
          <w:sz w:val="28"/>
          <w:szCs w:val="28"/>
        </w:rPr>
      </w:pPr>
      <w:r w:rsidRPr="007E1938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несоблюдение требований к использованию и сохранности жилищного фонда</w:t>
      </w:r>
      <w:r w:rsidRPr="007E1938">
        <w:rPr>
          <w:color w:val="000000"/>
          <w:sz w:val="28"/>
          <w:szCs w:val="28"/>
        </w:rPr>
        <w:t>;</w:t>
      </w:r>
    </w:p>
    <w:p w14:paraId="4CD13ED3" w14:textId="77777777" w:rsidR="00A709C8" w:rsidRDefault="00A709C8" w:rsidP="00A709C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требований к порядку перевода жилого помещения в нежилое и нежилого помещения в жилое;</w:t>
      </w:r>
    </w:p>
    <w:p w14:paraId="126413A0" w14:textId="68CBAFB9" w:rsidR="00A709C8" w:rsidRDefault="00A709C8" w:rsidP="00A709C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нарушение требований формиров</w:t>
      </w:r>
      <w:r w:rsidR="00970343">
        <w:rPr>
          <w:color w:val="000000"/>
          <w:sz w:val="28"/>
          <w:szCs w:val="28"/>
        </w:rPr>
        <w:t>ания фонда капитального ремонта;</w:t>
      </w:r>
    </w:p>
    <w:p w14:paraId="245194FA" w14:textId="77777777" w:rsidR="00A709C8" w:rsidRDefault="00A709C8" w:rsidP="00A709C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несоблюдение правил изменения размера платы за содержание жилого помещения;</w:t>
      </w:r>
    </w:p>
    <w:p w14:paraId="68CD08F8" w14:textId="77777777" w:rsidR="00A709C8" w:rsidRDefault="00A709C8" w:rsidP="00A709C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нарушение правил содержания общего имущества;</w:t>
      </w:r>
    </w:p>
    <w:p w14:paraId="1CDDFD3E" w14:textId="77777777" w:rsidR="00A709C8" w:rsidRPr="007E1938" w:rsidRDefault="00A709C8" w:rsidP="00A709C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несоблюдение требований к обеспечению доступности для инвалидов.</w:t>
      </w:r>
    </w:p>
    <w:p w14:paraId="2837A39C" w14:textId="77777777" w:rsidR="007E1938" w:rsidRDefault="007E1938" w:rsidP="00530A4E">
      <w:pPr>
        <w:ind w:firstLine="710"/>
        <w:jc w:val="center"/>
        <w:rPr>
          <w:color w:val="000000"/>
          <w:sz w:val="28"/>
          <w:szCs w:val="28"/>
        </w:rPr>
      </w:pPr>
    </w:p>
    <w:p w14:paraId="6415A643" w14:textId="77777777" w:rsidR="00A709C8" w:rsidRDefault="00A709C8" w:rsidP="00530A4E">
      <w:pPr>
        <w:ind w:firstLine="710"/>
        <w:jc w:val="center"/>
        <w:rPr>
          <w:color w:val="000000"/>
          <w:sz w:val="28"/>
          <w:szCs w:val="28"/>
        </w:rPr>
      </w:pPr>
    </w:p>
    <w:p w14:paraId="2D985240" w14:textId="77777777" w:rsidR="00A709C8" w:rsidRDefault="00A709C8" w:rsidP="00530A4E">
      <w:pPr>
        <w:ind w:firstLine="710"/>
        <w:jc w:val="center"/>
        <w:rPr>
          <w:color w:val="000000"/>
          <w:sz w:val="28"/>
          <w:szCs w:val="28"/>
        </w:rPr>
      </w:pPr>
    </w:p>
    <w:p w14:paraId="14CDB623" w14:textId="0B1CCB46" w:rsidR="007E1938" w:rsidRDefault="00530A4E" w:rsidP="00A709C8">
      <w:pPr>
        <w:ind w:firstLine="710"/>
        <w:jc w:val="center"/>
        <w:rPr>
          <w:b/>
          <w:bCs/>
          <w:color w:val="000000"/>
          <w:sz w:val="28"/>
          <w:szCs w:val="28"/>
        </w:rPr>
      </w:pPr>
      <w:r w:rsidRPr="00530A4E">
        <w:rPr>
          <w:b/>
          <w:bCs/>
          <w:color w:val="000000"/>
          <w:sz w:val="28"/>
          <w:szCs w:val="28"/>
        </w:rPr>
        <w:lastRenderedPageBreak/>
        <w:t>II.</w:t>
      </w:r>
      <w:r w:rsidRPr="00530A4E">
        <w:rPr>
          <w:b/>
          <w:bCs/>
          <w:color w:val="000000"/>
        </w:rPr>
        <w:t> </w:t>
      </w:r>
      <w:r w:rsidRPr="00530A4E">
        <w:rPr>
          <w:b/>
          <w:bCs/>
          <w:color w:val="000000"/>
          <w:sz w:val="28"/>
          <w:szCs w:val="28"/>
        </w:rPr>
        <w:t>Цели и задачи реализации Программы</w:t>
      </w:r>
    </w:p>
    <w:p w14:paraId="47982908" w14:textId="77777777" w:rsidR="00A709C8" w:rsidRPr="00A709C8" w:rsidRDefault="00A709C8" w:rsidP="00A709C8">
      <w:pPr>
        <w:ind w:firstLine="710"/>
        <w:jc w:val="center"/>
        <w:rPr>
          <w:color w:val="000000"/>
          <w:sz w:val="20"/>
          <w:szCs w:val="20"/>
        </w:rPr>
      </w:pPr>
    </w:p>
    <w:p w14:paraId="19425508" w14:textId="576DDA2E" w:rsidR="00530A4E" w:rsidRDefault="00A709C8" w:rsidP="007E193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и з</w:t>
      </w:r>
      <w:r w:rsidR="00530A4E" w:rsidRPr="00530A4E">
        <w:rPr>
          <w:color w:val="000000"/>
          <w:sz w:val="28"/>
          <w:szCs w:val="28"/>
        </w:rPr>
        <w:t>адачами реализации Программы являются:</w:t>
      </w:r>
    </w:p>
    <w:p w14:paraId="446754D3" w14:textId="4A6A063E" w:rsidR="00A709C8" w:rsidRPr="00530A4E" w:rsidRDefault="00A709C8" w:rsidP="00A709C8">
      <w:pPr>
        <w:ind w:firstLine="71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предупреждение нарушения контролируемыми лицами обязательных требований, </w:t>
      </w:r>
      <w:r w:rsidRPr="00530A4E">
        <w:rPr>
          <w:iCs/>
          <w:color w:val="000000"/>
          <w:sz w:val="28"/>
          <w:szCs w:val="28"/>
        </w:rPr>
        <w:t xml:space="preserve">требований, установленных муниципальными правовыми актами, </w:t>
      </w:r>
      <w:r>
        <w:rPr>
          <w:iCs/>
          <w:color w:val="000000"/>
          <w:sz w:val="28"/>
          <w:szCs w:val="28"/>
        </w:rPr>
        <w:t>включая устранение</w:t>
      </w:r>
      <w:r w:rsidRPr="00530A4E">
        <w:rPr>
          <w:iCs/>
          <w:color w:val="000000"/>
          <w:sz w:val="28"/>
          <w:szCs w:val="28"/>
        </w:rPr>
        <w:t xml:space="preserve"> причин, факторов и условий, способствующих нарушениям</w:t>
      </w:r>
      <w:r>
        <w:rPr>
          <w:iCs/>
          <w:color w:val="000000"/>
          <w:sz w:val="28"/>
          <w:szCs w:val="28"/>
        </w:rPr>
        <w:t xml:space="preserve"> обязательных требований</w:t>
      </w:r>
      <w:r w:rsidR="00970343">
        <w:rPr>
          <w:iCs/>
          <w:color w:val="000000"/>
          <w:sz w:val="28"/>
          <w:szCs w:val="28"/>
        </w:rPr>
        <w:t>;</w:t>
      </w:r>
    </w:p>
    <w:p w14:paraId="38F96293" w14:textId="6EC5AC8E" w:rsidR="00530A4E" w:rsidRPr="00530A4E" w:rsidRDefault="00530A4E" w:rsidP="00A709C8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AEB2FB9" w14:textId="2C580D8C" w:rsidR="00530A4E" w:rsidRPr="00530A4E" w:rsidRDefault="00530A4E" w:rsidP="00A709C8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A709C8">
        <w:rPr>
          <w:color w:val="000000"/>
          <w:sz w:val="28"/>
          <w:szCs w:val="28"/>
        </w:rPr>
        <w:t xml:space="preserve">                                                    </w:t>
      </w:r>
      <w:r w:rsidRPr="00530A4E">
        <w:rPr>
          <w:color w:val="000000"/>
          <w:sz w:val="28"/>
          <w:szCs w:val="28"/>
        </w:rPr>
        <w:t>к добросовестному поведению;</w:t>
      </w:r>
    </w:p>
    <w:p w14:paraId="4B929C61" w14:textId="490C90D8" w:rsidR="00530A4E" w:rsidRPr="00530A4E" w:rsidRDefault="00530A4E" w:rsidP="00A709C8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 xml:space="preserve">- регулярная ревизия обязательных требований и принятие мер </w:t>
      </w:r>
      <w:r w:rsidR="00A709C8">
        <w:rPr>
          <w:color w:val="000000"/>
          <w:sz w:val="28"/>
          <w:szCs w:val="28"/>
        </w:rPr>
        <w:t xml:space="preserve">                            </w:t>
      </w:r>
      <w:r w:rsidRPr="00530A4E">
        <w:rPr>
          <w:color w:val="000000"/>
          <w:sz w:val="28"/>
          <w:szCs w:val="28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2861CB7" w14:textId="77777777" w:rsidR="00530A4E" w:rsidRPr="00530A4E" w:rsidRDefault="00530A4E" w:rsidP="00A709C8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EC5FBAA" w14:textId="77777777" w:rsidR="002F5FE1" w:rsidRDefault="00530A4E" w:rsidP="00A709C8">
      <w:pPr>
        <w:ind w:firstLine="710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>- создание и внедрение мер системы позитивной профилактики;</w:t>
      </w:r>
    </w:p>
    <w:p w14:paraId="7E086C66" w14:textId="3FB8C98D" w:rsidR="00530A4E" w:rsidRPr="00530A4E" w:rsidRDefault="002F5FE1" w:rsidP="00A709C8">
      <w:pPr>
        <w:ind w:firstLine="71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="00530A4E" w:rsidRPr="00530A4E">
        <w:rPr>
          <w:color w:val="00000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24336FAE" w14:textId="021D9846" w:rsidR="00530A4E" w:rsidRDefault="00530A4E" w:rsidP="00A709C8">
      <w:pPr>
        <w:ind w:firstLine="710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>- снижение издержек контрольно-надзорной деятельности</w:t>
      </w:r>
      <w:r w:rsidR="00A709C8">
        <w:rPr>
          <w:color w:val="000000"/>
          <w:sz w:val="28"/>
          <w:szCs w:val="28"/>
        </w:rPr>
        <w:t xml:space="preserve">                                          </w:t>
      </w:r>
      <w:r w:rsidRPr="00530A4E">
        <w:rPr>
          <w:color w:val="000000"/>
          <w:sz w:val="28"/>
          <w:szCs w:val="28"/>
        </w:rPr>
        <w:t xml:space="preserve"> и административной нагрузки на контролируемых лиц.</w:t>
      </w:r>
    </w:p>
    <w:p w14:paraId="2819E2DB" w14:textId="77777777" w:rsidR="007E1938" w:rsidRPr="00530A4E" w:rsidRDefault="007E1938" w:rsidP="00530A4E">
      <w:pPr>
        <w:ind w:firstLine="568"/>
        <w:jc w:val="both"/>
        <w:rPr>
          <w:color w:val="000000"/>
          <w:sz w:val="20"/>
          <w:szCs w:val="20"/>
        </w:rPr>
      </w:pPr>
    </w:p>
    <w:p w14:paraId="64502BF8" w14:textId="77777777" w:rsidR="00530A4E" w:rsidRPr="00530A4E" w:rsidRDefault="00530A4E" w:rsidP="00530A4E">
      <w:pPr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14:paraId="72B3A70D" w14:textId="77777777" w:rsidR="00530A4E" w:rsidRPr="00530A4E" w:rsidRDefault="00530A4E" w:rsidP="00530A4E">
      <w:pPr>
        <w:ind w:firstLine="568"/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(</w:t>
      </w:r>
      <w:proofErr w:type="gramStart"/>
      <w:r w:rsidRPr="00530A4E">
        <w:rPr>
          <w:b/>
          <w:bCs/>
          <w:color w:val="000000"/>
          <w:sz w:val="28"/>
          <w:szCs w:val="28"/>
        </w:rPr>
        <w:t>периодичность</w:t>
      </w:r>
      <w:proofErr w:type="gramEnd"/>
      <w:r w:rsidRPr="00530A4E">
        <w:rPr>
          <w:b/>
          <w:bCs/>
          <w:color w:val="000000"/>
          <w:sz w:val="28"/>
          <w:szCs w:val="28"/>
        </w:rPr>
        <w:t>) их проведения</w:t>
      </w:r>
    </w:p>
    <w:p w14:paraId="6E7E55ED" w14:textId="77777777" w:rsidR="00D96678" w:rsidRPr="00530A4E" w:rsidRDefault="00D96678" w:rsidP="00530A4E">
      <w:pPr>
        <w:ind w:firstLine="568"/>
        <w:jc w:val="both"/>
        <w:rPr>
          <w:color w:val="000000"/>
          <w:sz w:val="20"/>
          <w:szCs w:val="20"/>
        </w:rPr>
      </w:pPr>
    </w:p>
    <w:p w14:paraId="0BE6B018" w14:textId="7FB36359" w:rsidR="00D96678" w:rsidRPr="00530A4E" w:rsidRDefault="00D96678" w:rsidP="00D96678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23"/>
        <w:gridCol w:w="2906"/>
        <w:gridCol w:w="1919"/>
        <w:gridCol w:w="2323"/>
      </w:tblGrid>
      <w:tr w:rsidR="00D96678" w:rsidRPr="00530A4E" w14:paraId="56A9C138" w14:textId="77777777" w:rsidTr="00B363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377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EF4A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D987" w14:textId="77777777" w:rsidR="00D96678" w:rsidRPr="00530A4E" w:rsidRDefault="00D96678" w:rsidP="00B36362">
            <w:pPr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DC40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Подразделение и (или) должностные лица </w:t>
            </w:r>
            <w:r w:rsidRPr="00530A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местной администрации</w:t>
            </w:r>
            <w:r w:rsidRPr="00530A4E">
              <w:rPr>
                <w:b/>
                <w:bCs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D2C50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D96678" w:rsidRPr="00530A4E" w14:paraId="4CA62C5A" w14:textId="77777777" w:rsidTr="00B363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581C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110C" w14:textId="77777777" w:rsidR="00D96678" w:rsidRPr="00530A4E" w:rsidRDefault="00D96678" w:rsidP="00B36362">
            <w:pPr>
              <w:ind w:firstLine="8"/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242" w14:textId="4AEA5499" w:rsidR="00D96678" w:rsidRPr="00530A4E" w:rsidRDefault="001E291D" w:rsidP="001E2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D96678" w:rsidRPr="00530A4E">
              <w:rPr>
                <w:color w:val="000000"/>
                <w:sz w:val="22"/>
                <w:szCs w:val="22"/>
              </w:rPr>
              <w:t>Проведение публичных (собраний, совещаний, семинаров)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6678" w:rsidRPr="00530A4E">
              <w:rPr>
                <w:color w:val="000000"/>
                <w:sz w:val="22"/>
                <w:szCs w:val="22"/>
              </w:rPr>
              <w:t>с контролируемыми лицами в целях их информирования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E335" w14:textId="42B92C25" w:rsidR="00D96678" w:rsidRPr="00530A4E" w:rsidRDefault="000D63E2" w:rsidP="00B36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D96678" w:rsidRPr="00D96678">
              <w:rPr>
                <w:color w:val="000000"/>
                <w:sz w:val="22"/>
                <w:szCs w:val="22"/>
              </w:rPr>
              <w:t xml:space="preserve"> по ЖКХ и благоустройству Администрации</w:t>
            </w:r>
            <w:r w:rsidR="00D96678">
              <w:rPr>
                <w:color w:val="000000"/>
                <w:sz w:val="22"/>
                <w:szCs w:val="22"/>
              </w:rPr>
              <w:t xml:space="preserve"> Куйбышевского внутригородского </w:t>
            </w:r>
            <w:r w:rsidR="00D96678" w:rsidRPr="00D96678">
              <w:rPr>
                <w:color w:val="000000"/>
                <w:sz w:val="22"/>
                <w:szCs w:val="22"/>
              </w:rPr>
              <w:t>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2AF1" w14:textId="213BCB9B" w:rsidR="00D96678" w:rsidRPr="00530A4E" w:rsidRDefault="00D96678" w:rsidP="000D63E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По ме</w:t>
            </w:r>
            <w:r>
              <w:rPr>
                <w:color w:val="000000"/>
                <w:sz w:val="22"/>
                <w:szCs w:val="22"/>
              </w:rPr>
              <w:t>ре необходимости в течение года</w:t>
            </w:r>
          </w:p>
        </w:tc>
      </w:tr>
      <w:tr w:rsidR="00D96678" w:rsidRPr="00530A4E" w14:paraId="0F8C2802" w14:textId="77777777" w:rsidTr="00B363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05981" w14:textId="77777777" w:rsidR="00D96678" w:rsidRPr="00530A4E" w:rsidRDefault="00D96678" w:rsidP="00B36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6776B" w14:textId="77777777" w:rsidR="00D96678" w:rsidRPr="00530A4E" w:rsidRDefault="00D96678" w:rsidP="00B36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E26B" w14:textId="77777777" w:rsidR="001E291D" w:rsidRDefault="001E291D" w:rsidP="00B363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2.Размещение сведений по вопросам соблюдения обязательных требований.</w:t>
            </w:r>
          </w:p>
          <w:p w14:paraId="71CFF745" w14:textId="69213A80" w:rsidR="00D96678" w:rsidRPr="00530A4E" w:rsidRDefault="00D96678" w:rsidP="001E29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0322" w14:textId="43B8DE3B" w:rsidR="00D96678" w:rsidRPr="00530A4E" w:rsidRDefault="00970343" w:rsidP="00B36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Отдел</w:t>
            </w:r>
            <w:r w:rsidRPr="00D96678">
              <w:rPr>
                <w:color w:val="000000"/>
                <w:sz w:val="22"/>
                <w:szCs w:val="22"/>
              </w:rPr>
              <w:t xml:space="preserve"> по ЖКХ и благоустройству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Куйбышевского внутригородского </w:t>
            </w:r>
            <w:r w:rsidRPr="00D96678">
              <w:rPr>
                <w:color w:val="000000"/>
                <w:sz w:val="22"/>
                <w:szCs w:val="22"/>
              </w:rPr>
              <w:t>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0CF1" w14:textId="77777777" w:rsidR="00D96678" w:rsidRPr="00530A4E" w:rsidRDefault="00D96678" w:rsidP="00B36362">
            <w:pPr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lastRenderedPageBreak/>
              <w:t>По мере поступления</w:t>
            </w:r>
          </w:p>
        </w:tc>
      </w:tr>
      <w:tr w:rsidR="00D96678" w:rsidRPr="00530A4E" w14:paraId="574DD394" w14:textId="77777777" w:rsidTr="000D63E2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9FE2" w14:textId="7C061176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5BB2" w14:textId="77777777" w:rsidR="00D96678" w:rsidRPr="00530A4E" w:rsidRDefault="00D96678" w:rsidP="00B36362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9727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color w:val="000000"/>
                <w:sz w:val="22"/>
                <w:szCs w:val="22"/>
              </w:rPr>
              <w:t xml:space="preserve"> муниципального жилищного контроля</w:t>
            </w:r>
            <w:r w:rsidRPr="00530A4E">
              <w:rPr>
                <w:color w:val="000000"/>
                <w:sz w:val="22"/>
                <w:szCs w:val="22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Pr="00D96678">
              <w:rPr>
                <w:color w:val="000000"/>
                <w:sz w:val="22"/>
                <w:szCs w:val="22"/>
              </w:rPr>
              <w:t>Администрации Куйбышевского внутригородского р</w:t>
            </w:r>
            <w:r>
              <w:rPr>
                <w:color w:val="000000"/>
                <w:sz w:val="22"/>
                <w:szCs w:val="22"/>
              </w:rPr>
              <w:t xml:space="preserve">айона городского округа Самара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84B1" w14:textId="70568E3C" w:rsidR="00D96678" w:rsidRPr="00530A4E" w:rsidRDefault="000D63E2" w:rsidP="000D63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D96678" w:rsidRPr="00083898">
              <w:rPr>
                <w:color w:val="000000"/>
                <w:sz w:val="22"/>
                <w:szCs w:val="22"/>
              </w:rPr>
              <w:t>тдел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45C1" w14:textId="77777777" w:rsidR="00D96678" w:rsidRPr="00530A4E" w:rsidRDefault="00D96678" w:rsidP="00B36362">
            <w:pPr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96678" w:rsidRPr="00530A4E" w14:paraId="6B317F1F" w14:textId="77777777" w:rsidTr="00B363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C621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D960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F53D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1C4C" w14:textId="03E64089" w:rsidR="00D96678" w:rsidRPr="00530A4E" w:rsidRDefault="000D63E2" w:rsidP="00970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D96678" w:rsidRPr="00083898">
              <w:rPr>
                <w:color w:val="000000"/>
                <w:sz w:val="22"/>
                <w:szCs w:val="22"/>
              </w:rPr>
              <w:t xml:space="preserve">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621B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D96678" w:rsidRPr="00530A4E" w14:paraId="452F3832" w14:textId="77777777" w:rsidTr="00B363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B5E1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6F0E" w14:textId="77777777" w:rsidR="00D96678" w:rsidRPr="00530A4E" w:rsidRDefault="00D96678" w:rsidP="00B36362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184C" w14:textId="5B7685B9" w:rsidR="00D96678" w:rsidRPr="00530A4E" w:rsidRDefault="00D96678" w:rsidP="002F5FE1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Проведение консультаций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30A4E">
              <w:rPr>
                <w:color w:val="000000"/>
                <w:sz w:val="22"/>
                <w:szCs w:val="22"/>
              </w:rPr>
              <w:t xml:space="preserve"> Консультирование осуществляется посредств</w:t>
            </w:r>
            <w:r w:rsidR="002F5FE1">
              <w:rPr>
                <w:color w:val="000000"/>
                <w:sz w:val="22"/>
                <w:szCs w:val="22"/>
              </w:rPr>
              <w:t>о</w:t>
            </w:r>
            <w:r w:rsidRPr="00530A4E">
              <w:rPr>
                <w:color w:val="000000"/>
                <w:sz w:val="22"/>
                <w:szCs w:val="22"/>
              </w:rPr>
              <w:t xml:space="preserve">м личного обращения, телефонной связи, электронной почты, видео-конференц-связи, при получении </w:t>
            </w:r>
            <w:r w:rsidR="002F5FE1">
              <w:rPr>
                <w:color w:val="000000"/>
                <w:sz w:val="22"/>
                <w:szCs w:val="22"/>
              </w:rPr>
              <w:t>запроса</w:t>
            </w:r>
            <w:r w:rsidRPr="00530A4E">
              <w:rPr>
                <w:color w:val="000000"/>
                <w:sz w:val="22"/>
                <w:szCs w:val="22"/>
              </w:rPr>
              <w:t xml:space="preserve">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D589" w14:textId="29159F18" w:rsidR="00D96678" w:rsidRPr="00530A4E" w:rsidRDefault="000D63E2" w:rsidP="00970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D96678" w:rsidRPr="00083898">
              <w:rPr>
                <w:color w:val="000000"/>
                <w:sz w:val="22"/>
                <w:szCs w:val="22"/>
              </w:rPr>
              <w:t xml:space="preserve">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3489" w14:textId="29BBB5D7" w:rsidR="00D96678" w:rsidRPr="00530A4E" w:rsidRDefault="000D63E2" w:rsidP="000D63E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По ме</w:t>
            </w:r>
            <w:r>
              <w:rPr>
                <w:color w:val="000000"/>
                <w:sz w:val="22"/>
                <w:szCs w:val="22"/>
              </w:rPr>
              <w:t>ре необходимости в течение года</w:t>
            </w:r>
          </w:p>
        </w:tc>
      </w:tr>
    </w:tbl>
    <w:p w14:paraId="3F8BBA7E" w14:textId="77777777" w:rsidR="00D96678" w:rsidRPr="00817F11" w:rsidRDefault="00D96678" w:rsidP="00D9667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63D0F5B" w14:textId="77777777" w:rsidR="007E1938" w:rsidRDefault="007E1938" w:rsidP="00530A4E">
      <w:pPr>
        <w:jc w:val="center"/>
        <w:rPr>
          <w:color w:val="000000"/>
          <w:sz w:val="28"/>
          <w:szCs w:val="28"/>
        </w:rPr>
      </w:pPr>
    </w:p>
    <w:p w14:paraId="3EA61E0B" w14:textId="77777777" w:rsidR="00530A4E" w:rsidRPr="00530A4E" w:rsidRDefault="00530A4E" w:rsidP="00530A4E">
      <w:pPr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14:paraId="1823EE59" w14:textId="77777777" w:rsidR="00D96678" w:rsidRPr="002F2F5E" w:rsidRDefault="00D96678" w:rsidP="00D9667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96678" w:rsidRPr="009D454E" w14:paraId="305BE74A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B9D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11D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F86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96678" w:rsidRPr="009D454E" w14:paraId="7C94B6B0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308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8E2" w14:textId="531AA4D9" w:rsidR="00D96678" w:rsidRPr="009D454E" w:rsidRDefault="00D96678" w:rsidP="002F5FE1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2F5FE1">
              <w:t>А</w:t>
            </w:r>
            <w:r>
              <w:t xml:space="preserve">дминистрации </w:t>
            </w:r>
            <w:r w:rsidR="002F5FE1" w:rsidRPr="00083898">
              <w:rPr>
                <w:color w:val="000000"/>
                <w:sz w:val="22"/>
                <w:szCs w:val="22"/>
              </w:rPr>
              <w:t>Куйбышевского внутригородского района городского округа Самара</w:t>
            </w:r>
            <w:r w:rsidR="002F5FE1" w:rsidRPr="00E65317">
              <w:t xml:space="preserve">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AD0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96678" w:rsidRPr="009D454E" w14:paraId="22933944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88ED" w14:textId="77777777" w:rsidR="00D96678" w:rsidRPr="00E65317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A34" w14:textId="77777777" w:rsidR="00D96678" w:rsidRPr="00E65317" w:rsidRDefault="00D96678" w:rsidP="001F688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B57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96678" w:rsidRPr="009D454E" w14:paraId="70832907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552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66F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A48" w14:textId="77777777" w:rsidR="00D96678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2638EA59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если</w:t>
            </w:r>
            <w:proofErr w:type="gramEnd"/>
            <w:r>
              <w:t xml:space="preserve">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96678" w:rsidRPr="009D454E" w14:paraId="177C357A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36E" w14:textId="77777777" w:rsidR="00D96678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6C2" w14:textId="77777777" w:rsidR="00D96678" w:rsidRDefault="00D96678" w:rsidP="001F688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DCC" w14:textId="77777777" w:rsidR="00D96678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96678" w:rsidRPr="009D454E" w14:paraId="544F31AB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F0C" w14:textId="77777777" w:rsidR="00D96678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BE7" w14:textId="77777777" w:rsidR="00D96678" w:rsidRPr="007419A9" w:rsidRDefault="00D96678" w:rsidP="001F68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DC3" w14:textId="77777777" w:rsidR="00D96678" w:rsidRPr="007419A9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D96678" w:rsidRPr="009D454E" w14:paraId="0678C1FC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276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4CC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0BB" w14:textId="03EAC452" w:rsidR="00D96678" w:rsidRPr="009D454E" w:rsidRDefault="001E291D" w:rsidP="001F68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61B6912C" w14:textId="77777777" w:rsidR="00D96678" w:rsidRPr="0076056A" w:rsidRDefault="00D96678" w:rsidP="00D9667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607A28B9" w14:textId="77777777" w:rsidR="001E291D" w:rsidRDefault="001E291D" w:rsidP="00D96678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14:paraId="5CCE52EB" w14:textId="15A1AB33" w:rsidR="00D96678" w:rsidRPr="00D96678" w:rsidRDefault="00D96678" w:rsidP="00D96678">
      <w:pPr>
        <w:ind w:firstLine="568"/>
        <w:jc w:val="both"/>
        <w:rPr>
          <w:color w:val="000000"/>
          <w:sz w:val="28"/>
          <w:szCs w:val="28"/>
        </w:rPr>
      </w:pPr>
      <w:r w:rsidRPr="00D96678">
        <w:rPr>
          <w:color w:val="000000"/>
          <w:sz w:val="28"/>
          <w:szCs w:val="28"/>
        </w:rPr>
        <w:t>Текущая (</w:t>
      </w:r>
      <w:r w:rsidR="001E291D">
        <w:rPr>
          <w:color w:val="000000"/>
          <w:sz w:val="28"/>
          <w:szCs w:val="28"/>
        </w:rPr>
        <w:t>полугодовая</w:t>
      </w:r>
      <w:r w:rsidRPr="00D96678">
        <w:rPr>
          <w:color w:val="000000"/>
          <w:sz w:val="28"/>
          <w:szCs w:val="28"/>
        </w:rPr>
        <w:t xml:space="preserve">) оценка результативности и эффективности программы профилактики осуществляется </w:t>
      </w:r>
      <w:r w:rsidR="000D63E2">
        <w:rPr>
          <w:color w:val="000000"/>
          <w:sz w:val="28"/>
          <w:szCs w:val="28"/>
        </w:rPr>
        <w:t>Г</w:t>
      </w:r>
      <w:r w:rsidRPr="00D96678">
        <w:rPr>
          <w:color w:val="000000"/>
          <w:sz w:val="28"/>
          <w:szCs w:val="28"/>
        </w:rPr>
        <w:t>лавой Куйбышевского внутригородского района городского округа Самара.</w:t>
      </w:r>
    </w:p>
    <w:p w14:paraId="724FF50F" w14:textId="77777777" w:rsidR="00D96678" w:rsidRPr="00D96678" w:rsidRDefault="00D96678" w:rsidP="00D96678">
      <w:pPr>
        <w:ind w:firstLine="568"/>
        <w:jc w:val="both"/>
        <w:rPr>
          <w:color w:val="000000"/>
          <w:sz w:val="28"/>
          <w:szCs w:val="28"/>
        </w:rPr>
      </w:pPr>
      <w:r w:rsidRPr="00D96678">
        <w:rPr>
          <w:color w:val="000000"/>
          <w:sz w:val="28"/>
          <w:szCs w:val="28"/>
        </w:rPr>
        <w:t>Ежегодная оценка результативности и эффективности программы профилактики осуществляется Советом депутатов Куйбышевского внутригородского района городского округа Самара.</w:t>
      </w:r>
    </w:p>
    <w:p w14:paraId="5CD56654" w14:textId="6524B6B6" w:rsidR="00530A4E" w:rsidRPr="00530A4E" w:rsidRDefault="00D96678" w:rsidP="00D96678">
      <w:pPr>
        <w:ind w:firstLine="568"/>
        <w:jc w:val="both"/>
        <w:rPr>
          <w:color w:val="000000"/>
          <w:sz w:val="20"/>
          <w:szCs w:val="20"/>
        </w:rPr>
      </w:pPr>
      <w:r w:rsidRPr="00D96678">
        <w:rPr>
          <w:color w:val="000000"/>
          <w:sz w:val="28"/>
          <w:szCs w:val="28"/>
        </w:rPr>
        <w:lastRenderedPageBreak/>
        <w:t xml:space="preserve"> Для осуществления ежегодной оценки результативности и эффективности программы профилактики </w:t>
      </w:r>
      <w:r w:rsidR="002F5FE1">
        <w:rPr>
          <w:color w:val="000000"/>
          <w:sz w:val="28"/>
          <w:szCs w:val="28"/>
        </w:rPr>
        <w:t>А</w:t>
      </w:r>
      <w:r w:rsidRPr="00D96678">
        <w:rPr>
          <w:color w:val="000000"/>
          <w:sz w:val="28"/>
          <w:szCs w:val="28"/>
        </w:rPr>
        <w:t>дминистрацией не позднее 1 июля 202</w:t>
      </w:r>
      <w:r w:rsidR="001E291D">
        <w:rPr>
          <w:color w:val="000000"/>
          <w:sz w:val="28"/>
          <w:szCs w:val="28"/>
        </w:rPr>
        <w:t>4</w:t>
      </w:r>
      <w:r w:rsidRPr="00D96678">
        <w:rPr>
          <w:color w:val="000000"/>
          <w:sz w:val="28"/>
          <w:szCs w:val="28"/>
        </w:rPr>
        <w:t xml:space="preserve"> года (года, следующего за отчетным) в Совет депутатов Куйбышевского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</w:p>
    <w:p w14:paraId="2E00E803" w14:textId="77777777" w:rsidR="00D96678" w:rsidRDefault="00D96678" w:rsidP="00530A4E">
      <w:pPr>
        <w:jc w:val="right"/>
        <w:rPr>
          <w:color w:val="000000"/>
          <w:sz w:val="28"/>
          <w:szCs w:val="28"/>
        </w:rPr>
      </w:pPr>
    </w:p>
    <w:p w14:paraId="73D19992" w14:textId="77777777" w:rsidR="00D96678" w:rsidRDefault="00D96678" w:rsidP="00530A4E">
      <w:pPr>
        <w:jc w:val="right"/>
        <w:rPr>
          <w:color w:val="000000"/>
          <w:sz w:val="28"/>
          <w:szCs w:val="28"/>
        </w:rPr>
      </w:pPr>
    </w:p>
    <w:p w14:paraId="01C3858D" w14:textId="1C5BA97C" w:rsidR="00530A4E" w:rsidRPr="00530A4E" w:rsidRDefault="00530A4E" w:rsidP="00530A4E">
      <w:pPr>
        <w:jc w:val="right"/>
        <w:rPr>
          <w:color w:val="000000"/>
          <w:sz w:val="20"/>
          <w:szCs w:val="20"/>
        </w:rPr>
      </w:pPr>
    </w:p>
    <w:p w14:paraId="15128DD2" w14:textId="77777777" w:rsidR="00D96678" w:rsidRPr="00817F11" w:rsidRDefault="00D9667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96678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09A01" w14:textId="77777777" w:rsidR="00E47CDB" w:rsidRDefault="00E47CDB" w:rsidP="000C41D0">
      <w:r>
        <w:separator/>
      </w:r>
    </w:p>
  </w:endnote>
  <w:endnote w:type="continuationSeparator" w:id="0">
    <w:p w14:paraId="6606BEBB" w14:textId="77777777" w:rsidR="00E47CDB" w:rsidRDefault="00E47CD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F64F0" w14:textId="77777777" w:rsidR="00E47CDB" w:rsidRDefault="00E47CDB" w:rsidP="000C41D0">
      <w:r>
        <w:separator/>
      </w:r>
    </w:p>
  </w:footnote>
  <w:footnote w:type="continuationSeparator" w:id="0">
    <w:p w14:paraId="459483FB" w14:textId="77777777" w:rsidR="00E47CDB" w:rsidRDefault="00E47CD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70343"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D63E2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1E291D"/>
    <w:rsid w:val="00217999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C4C61"/>
    <w:rsid w:val="002D33E3"/>
    <w:rsid w:val="002E287F"/>
    <w:rsid w:val="002F5FE1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D72D2"/>
    <w:rsid w:val="004E5904"/>
    <w:rsid w:val="0050677C"/>
    <w:rsid w:val="00511034"/>
    <w:rsid w:val="00525285"/>
    <w:rsid w:val="00530A4E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572A"/>
    <w:rsid w:val="007B3773"/>
    <w:rsid w:val="007D66BA"/>
    <w:rsid w:val="007E0745"/>
    <w:rsid w:val="007E1938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085A"/>
    <w:rsid w:val="00970343"/>
    <w:rsid w:val="00971B23"/>
    <w:rsid w:val="00974921"/>
    <w:rsid w:val="009A14CF"/>
    <w:rsid w:val="00A12213"/>
    <w:rsid w:val="00A15641"/>
    <w:rsid w:val="00A458F1"/>
    <w:rsid w:val="00A61D00"/>
    <w:rsid w:val="00A709C8"/>
    <w:rsid w:val="00A71004"/>
    <w:rsid w:val="00A84A91"/>
    <w:rsid w:val="00A9700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92667"/>
    <w:rsid w:val="00BC3E0C"/>
    <w:rsid w:val="00C25F85"/>
    <w:rsid w:val="00C3454D"/>
    <w:rsid w:val="00C40324"/>
    <w:rsid w:val="00C52521"/>
    <w:rsid w:val="00C529F3"/>
    <w:rsid w:val="00C837AD"/>
    <w:rsid w:val="00CA342B"/>
    <w:rsid w:val="00CA4960"/>
    <w:rsid w:val="00CD6C53"/>
    <w:rsid w:val="00CF1FDE"/>
    <w:rsid w:val="00D13D62"/>
    <w:rsid w:val="00D2543D"/>
    <w:rsid w:val="00D33C7E"/>
    <w:rsid w:val="00D35101"/>
    <w:rsid w:val="00D41C61"/>
    <w:rsid w:val="00D5164C"/>
    <w:rsid w:val="00D84C25"/>
    <w:rsid w:val="00D96678"/>
    <w:rsid w:val="00DB2639"/>
    <w:rsid w:val="00DB63F7"/>
    <w:rsid w:val="00DC6852"/>
    <w:rsid w:val="00DD5745"/>
    <w:rsid w:val="00DE46F2"/>
    <w:rsid w:val="00DF5417"/>
    <w:rsid w:val="00E402BB"/>
    <w:rsid w:val="00E47CDB"/>
    <w:rsid w:val="00E6403A"/>
    <w:rsid w:val="00EA14BD"/>
    <w:rsid w:val="00EB41B6"/>
    <w:rsid w:val="00ED4937"/>
    <w:rsid w:val="00ED4D93"/>
    <w:rsid w:val="00F370AA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9B0611B5-C846-4F81-A115-EF8BB46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CA49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49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mhijWZJzftTfeHV22DEDdUzEYN5SnMp/mobilebas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7BA9-65AC-47DF-B004-CE2CF89D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Масликова Кристина Владиславовна</cp:lastModifiedBy>
  <cp:revision>7</cp:revision>
  <cp:lastPrinted>2022-11-11T09:54:00Z</cp:lastPrinted>
  <dcterms:created xsi:type="dcterms:W3CDTF">2022-10-05T13:16:00Z</dcterms:created>
  <dcterms:modified xsi:type="dcterms:W3CDTF">2022-11-11T09:55:00Z</dcterms:modified>
</cp:coreProperties>
</file>