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8" w:rsidRPr="009214E0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6CC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2C3E76" w:rsidRPr="002C3E76">
        <w:rPr>
          <w:rFonts w:ascii="Times New Roman" w:hAnsi="Times New Roman" w:cs="Times New Roman"/>
          <w:b/>
          <w:i/>
          <w:noProof/>
          <w:sz w:val="28"/>
          <w:szCs w:val="28"/>
        </w:rPr>
        <w:t>Деятельность органов прокуратуры по противодействию терроризму и экстремизму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7ABF">
        <w:rPr>
          <w:rFonts w:ascii="Times New Roman" w:hAnsi="Times New Roman" w:cs="Times New Roman"/>
          <w:i/>
          <w:sz w:val="28"/>
          <w:szCs w:val="28"/>
        </w:rPr>
        <w:t>старший помощник прокурора Куйбышевского Района г</w:t>
      </w:r>
      <w:proofErr w:type="gramStart"/>
      <w:r w:rsidRPr="00CB7ABF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CB7ABF">
        <w:rPr>
          <w:rFonts w:ascii="Times New Roman" w:hAnsi="Times New Roman" w:cs="Times New Roman"/>
          <w:i/>
          <w:sz w:val="28"/>
          <w:szCs w:val="28"/>
        </w:rPr>
        <w:t>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E76" w:rsidRPr="002C3E76" w:rsidRDefault="002C3E76" w:rsidP="002C3E76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E76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государство немалое внимание уделяет борьбе с экстремистской идеологией. Часто приходится слышать о недопустимости экстремизма как одного из наиболее опасных явлений в обществе.</w:t>
      </w:r>
    </w:p>
    <w:p w:rsidR="002C3E76" w:rsidRPr="002C3E76" w:rsidRDefault="002C3E76" w:rsidP="002C3E76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такого понятия как экстремизм либо экстремистская деятельность (данные термины тождественны) объёмное определение, поскольку включает в себя более 10 конкретных видов действий, некоторые из </w:t>
      </w:r>
      <w:proofErr w:type="gramStart"/>
      <w:r w:rsidRPr="002C3E76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proofErr w:type="gramEnd"/>
      <w:r w:rsidRPr="002C3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или иначе связаны между собой.</w:t>
      </w:r>
    </w:p>
    <w:p w:rsidR="002C3E76" w:rsidRPr="002C3E76" w:rsidRDefault="002C3E76" w:rsidP="002C3E76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E76">
        <w:rPr>
          <w:rFonts w:ascii="Times New Roman" w:eastAsia="Times New Roman" w:hAnsi="Times New Roman" w:cs="Times New Roman"/>
          <w:color w:val="000000"/>
          <w:sz w:val="28"/>
          <w:szCs w:val="28"/>
        </w:rPr>
        <w:t>К ним относится, в том числе, возбуждение социальной, расовой, национальной или религиозной розни, а также совершение преступлений по мотивам указанной ненависти или вражды;</w:t>
      </w:r>
    </w:p>
    <w:p w:rsidR="002C3E76" w:rsidRPr="002C3E76" w:rsidRDefault="002C3E76" w:rsidP="002C3E76">
      <w:pPr>
        <w:pStyle w:val="a9"/>
        <w:numPr>
          <w:ilvl w:val="0"/>
          <w:numId w:val="5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E76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превосходства либо неполноценности человека, а также нарушение прав граждан по указанным выше признакам;</w:t>
      </w:r>
    </w:p>
    <w:p w:rsidR="002C3E76" w:rsidRPr="002C3E76" w:rsidRDefault="002C3E76" w:rsidP="002C3E76">
      <w:pPr>
        <w:pStyle w:val="a9"/>
        <w:numPr>
          <w:ilvl w:val="0"/>
          <w:numId w:val="5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E7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воспрепятствование осуществлению гражданами их избирательных прав, соединенное с насилием либо угрозой его применения.</w:t>
      </w:r>
    </w:p>
    <w:p w:rsidR="002C3E76" w:rsidRPr="002C3E76" w:rsidRDefault="002C3E76" w:rsidP="002C3E76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E76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Термины экстремизм и терроризм соотносятся как общее и частное, где частное - это терроризм, как наиболее опасное проявление экстремизма, сопряженное с совершением насильственных действий или устрашением населения.</w:t>
      </w:r>
    </w:p>
    <w:p w:rsidR="002C3E76" w:rsidRPr="002C3E76" w:rsidRDefault="002C3E76" w:rsidP="002C3E76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E76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 органы обладают различными полномочиями в сфере противодействия экстремизму, форма и порядок их реализации зависит от конкретного содержания информации, обладающей признаками экстремизма.</w:t>
      </w:r>
    </w:p>
    <w:p w:rsidR="002C3E76" w:rsidRPr="002C3E76" w:rsidRDefault="002C3E76" w:rsidP="002C3E76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C3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органы прокуратуры обладают исключительными полномочиями по возбуждению дел об административных правонарушениях, предусмотренных ст. ст. 20.3.1 </w:t>
      </w:r>
      <w:proofErr w:type="spellStart"/>
      <w:r w:rsidRPr="002C3E76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2C3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(возбуждение ненависти либо вражды, а равно унижение человеческого достоинства), 20.33 </w:t>
      </w:r>
      <w:proofErr w:type="spellStart"/>
      <w:r w:rsidRPr="002C3E76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2C3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(участие в деятельности иностранной или международной неправительственной организации, в отношении которой принято решение о признании нежелательной на территории Российской Федерации ее</w:t>
      </w:r>
      <w:proofErr w:type="gramEnd"/>
      <w:r w:rsidRPr="002C3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E7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деятельности).</w:t>
      </w:r>
      <w:proofErr w:type="gramEnd"/>
    </w:p>
    <w:p w:rsidR="002C3E76" w:rsidRPr="002C3E76" w:rsidRDefault="002C3E76" w:rsidP="002C3E76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E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Другим направлением деятельности органов прокуратуры является обращение в суд с исковым заявлением о признании информации экстремистской или запрещённой к распространению на территории РФ.</w:t>
      </w:r>
    </w:p>
    <w:p w:rsidR="002C3E76" w:rsidRPr="002C3E76" w:rsidRDefault="002C3E76" w:rsidP="002C3E76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частности, к такой информации могут относиться комментарии пользователей в социальных сетях, носящие </w:t>
      </w:r>
      <w:proofErr w:type="spellStart"/>
      <w:r w:rsidRPr="002C3E76"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экстремисткий</w:t>
      </w:r>
      <w:proofErr w:type="spellEnd"/>
      <w:r w:rsidRPr="002C3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характер, рецепты изготовления взрывчатых устройств, демонстрация свастики.</w:t>
      </w:r>
    </w:p>
    <w:p w:rsidR="002C3E76" w:rsidRPr="002C3E76" w:rsidRDefault="002C3E76" w:rsidP="002C3E76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E76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также предусмотрен внесудебный порядок ограничения доступа к ресурсу, содержащему противоправную информацию.</w:t>
      </w:r>
    </w:p>
    <w:p w:rsidR="002C3E76" w:rsidRPr="002C3E76" w:rsidRDefault="002C3E76" w:rsidP="002C3E76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E76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внесудебный механизм пресечения доступа применим к информации, содержащей:</w:t>
      </w:r>
    </w:p>
    <w:p w:rsidR="002C3E76" w:rsidRPr="002C3E76" w:rsidRDefault="002C3E76" w:rsidP="002C3E76">
      <w:pPr>
        <w:pStyle w:val="a9"/>
        <w:numPr>
          <w:ilvl w:val="0"/>
          <w:numId w:val="4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E76">
        <w:rPr>
          <w:rFonts w:ascii="Times New Roman" w:eastAsia="Times New Roman" w:hAnsi="Times New Roman" w:cs="Times New Roman"/>
          <w:color w:val="000000"/>
          <w:sz w:val="28"/>
          <w:szCs w:val="28"/>
        </w:rPr>
        <w:t>призывы к массовым беспорядкам;</w:t>
      </w:r>
    </w:p>
    <w:p w:rsidR="002C3E76" w:rsidRPr="002C3E76" w:rsidRDefault="002C3E76" w:rsidP="002C3E76">
      <w:pPr>
        <w:pStyle w:val="a9"/>
        <w:numPr>
          <w:ilvl w:val="0"/>
          <w:numId w:val="4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E76">
        <w:rPr>
          <w:rFonts w:ascii="Times New Roman" w:eastAsia="Times New Roman" w:hAnsi="Times New Roman" w:cs="Times New Roman"/>
          <w:color w:val="000000"/>
          <w:sz w:val="28"/>
          <w:szCs w:val="28"/>
        </w:rPr>
        <w:t>призывы к осуществлению экстремистской деятельности;</w:t>
      </w:r>
    </w:p>
    <w:p w:rsidR="002C3E76" w:rsidRPr="002C3E76" w:rsidRDefault="002C3E76" w:rsidP="002C3E76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E76">
        <w:rPr>
          <w:rFonts w:ascii="Times New Roman" w:eastAsia="Times New Roman" w:hAnsi="Times New Roman" w:cs="Times New Roman"/>
          <w:color w:val="000000"/>
          <w:sz w:val="28"/>
          <w:szCs w:val="28"/>
        </w:rPr>
        <w:t>3)призывы к участию в массовых (публичных) мероприятиях, проводимых с нарушением установленного порядка;</w:t>
      </w:r>
    </w:p>
    <w:p w:rsidR="002C3E76" w:rsidRPr="002C3E76" w:rsidRDefault="002C3E76" w:rsidP="002C3E76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E76">
        <w:rPr>
          <w:rFonts w:ascii="Times New Roman" w:eastAsia="Times New Roman" w:hAnsi="Times New Roman" w:cs="Times New Roman"/>
          <w:color w:val="000000"/>
          <w:sz w:val="28"/>
          <w:szCs w:val="28"/>
        </w:rPr>
        <w:t>4) ложные сообщения об актах терроризма и иной недостоверной общественно значимой информации, распространяемой под видом достоверных сообщений;</w:t>
      </w:r>
    </w:p>
    <w:p w:rsidR="002C3E76" w:rsidRPr="002C3E76" w:rsidRDefault="002C3E76" w:rsidP="002C3E76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E76">
        <w:rPr>
          <w:rFonts w:ascii="Times New Roman" w:eastAsia="Times New Roman" w:hAnsi="Times New Roman" w:cs="Times New Roman"/>
          <w:color w:val="000000"/>
          <w:sz w:val="28"/>
          <w:szCs w:val="28"/>
        </w:rPr>
        <w:t>5)обоснование или оправдание осуществления экстремистской и террористической деятельности;</w:t>
      </w:r>
    </w:p>
    <w:p w:rsidR="002C3E76" w:rsidRPr="002C3E76" w:rsidRDefault="002C3E76" w:rsidP="002C3E76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6)информационные материалы иностранной или международной неправительственной организации, деятельность которой на территории Российской Федерации </w:t>
      </w:r>
      <w:proofErr w:type="gramStart"/>
      <w:r w:rsidRPr="002C3E76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признана нежелательной/запрещена</w:t>
      </w:r>
      <w:proofErr w:type="gramEnd"/>
      <w:r w:rsidRPr="002C3E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02CB" w:rsidRPr="00CB7ABF" w:rsidRDefault="002C3E76" w:rsidP="002C3E76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C3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обнаружения вышеуказанной информации в общем доступе, Генеральный прокурор Российской Федерации или его заместители обращаются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требованием о принятии мер по удалению указанной информации и по ограничению доступа к информационным ресурсам в случае ее </w:t>
      </w:r>
      <w:proofErr w:type="spellStart"/>
      <w:r w:rsidRPr="002C3E76">
        <w:rPr>
          <w:rFonts w:ascii="Times New Roman" w:eastAsia="Times New Roman" w:hAnsi="Times New Roman" w:cs="Times New Roman"/>
          <w:color w:val="000000"/>
          <w:sz w:val="28"/>
          <w:szCs w:val="28"/>
        </w:rPr>
        <w:t>неудаления</w:t>
      </w:r>
      <w:proofErr w:type="spellEnd"/>
      <w:r w:rsidRPr="002C3E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sectPr w:rsidR="006A02CB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B5F"/>
    <w:multiLevelType w:val="hybridMultilevel"/>
    <w:tmpl w:val="874A9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701F45"/>
    <w:multiLevelType w:val="hybridMultilevel"/>
    <w:tmpl w:val="C0DA00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4B403D"/>
    <w:multiLevelType w:val="hybridMultilevel"/>
    <w:tmpl w:val="2578E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C2C0A42"/>
    <w:multiLevelType w:val="hybridMultilevel"/>
    <w:tmpl w:val="5EE04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CB4"/>
    <w:rsid w:val="0000220B"/>
    <w:rsid w:val="00011A6B"/>
    <w:rsid w:val="00044EA6"/>
    <w:rsid w:val="000720A5"/>
    <w:rsid w:val="000844AF"/>
    <w:rsid w:val="00085B1B"/>
    <w:rsid w:val="000F066A"/>
    <w:rsid w:val="000F1BD2"/>
    <w:rsid w:val="00114FED"/>
    <w:rsid w:val="00175FDA"/>
    <w:rsid w:val="00266142"/>
    <w:rsid w:val="002A70FC"/>
    <w:rsid w:val="002C3E76"/>
    <w:rsid w:val="002C5EE9"/>
    <w:rsid w:val="002D6CB4"/>
    <w:rsid w:val="00305C5D"/>
    <w:rsid w:val="00306CC5"/>
    <w:rsid w:val="00316AFA"/>
    <w:rsid w:val="003B1D3A"/>
    <w:rsid w:val="003F49E5"/>
    <w:rsid w:val="003F6237"/>
    <w:rsid w:val="003F6A30"/>
    <w:rsid w:val="003F77D5"/>
    <w:rsid w:val="00403FCE"/>
    <w:rsid w:val="004224BE"/>
    <w:rsid w:val="00426F1C"/>
    <w:rsid w:val="00427540"/>
    <w:rsid w:val="00446B70"/>
    <w:rsid w:val="00464C83"/>
    <w:rsid w:val="004F4E07"/>
    <w:rsid w:val="0059114C"/>
    <w:rsid w:val="005A111A"/>
    <w:rsid w:val="005D4A8A"/>
    <w:rsid w:val="005F241D"/>
    <w:rsid w:val="00600AC6"/>
    <w:rsid w:val="00641E95"/>
    <w:rsid w:val="006A02CB"/>
    <w:rsid w:val="006A042A"/>
    <w:rsid w:val="006A547C"/>
    <w:rsid w:val="006F20AC"/>
    <w:rsid w:val="007674D2"/>
    <w:rsid w:val="007745A7"/>
    <w:rsid w:val="007A0778"/>
    <w:rsid w:val="007A1268"/>
    <w:rsid w:val="007D0245"/>
    <w:rsid w:val="007D2309"/>
    <w:rsid w:val="007E272B"/>
    <w:rsid w:val="00822EA5"/>
    <w:rsid w:val="00856F7B"/>
    <w:rsid w:val="00895B93"/>
    <w:rsid w:val="008A15F4"/>
    <w:rsid w:val="008D0F8B"/>
    <w:rsid w:val="00907F86"/>
    <w:rsid w:val="009214E0"/>
    <w:rsid w:val="0093190A"/>
    <w:rsid w:val="009406D4"/>
    <w:rsid w:val="009A69EA"/>
    <w:rsid w:val="009B0BDA"/>
    <w:rsid w:val="009B18D2"/>
    <w:rsid w:val="009F798E"/>
    <w:rsid w:val="00A1148F"/>
    <w:rsid w:val="00A7393F"/>
    <w:rsid w:val="00AD61F5"/>
    <w:rsid w:val="00AE02B4"/>
    <w:rsid w:val="00AF53F8"/>
    <w:rsid w:val="00B01053"/>
    <w:rsid w:val="00B670E2"/>
    <w:rsid w:val="00BD239D"/>
    <w:rsid w:val="00BD3BAB"/>
    <w:rsid w:val="00BE6107"/>
    <w:rsid w:val="00BF6ABD"/>
    <w:rsid w:val="00C104A8"/>
    <w:rsid w:val="00C45B68"/>
    <w:rsid w:val="00C749B9"/>
    <w:rsid w:val="00CA46D1"/>
    <w:rsid w:val="00CB7ABF"/>
    <w:rsid w:val="00CD6380"/>
    <w:rsid w:val="00D10F9F"/>
    <w:rsid w:val="00D203FA"/>
    <w:rsid w:val="00D81B5A"/>
    <w:rsid w:val="00D862DD"/>
    <w:rsid w:val="00DA7620"/>
    <w:rsid w:val="00DD633A"/>
    <w:rsid w:val="00DF3DD6"/>
    <w:rsid w:val="00DF56F7"/>
    <w:rsid w:val="00E5187C"/>
    <w:rsid w:val="00E767C3"/>
    <w:rsid w:val="00E76AAC"/>
    <w:rsid w:val="00E85B7F"/>
    <w:rsid w:val="00E9583E"/>
    <w:rsid w:val="00EA1796"/>
    <w:rsid w:val="00EC75A5"/>
    <w:rsid w:val="00F33C30"/>
    <w:rsid w:val="00F3643C"/>
    <w:rsid w:val="00F409F3"/>
    <w:rsid w:val="00F44540"/>
    <w:rsid w:val="00F46A5E"/>
    <w:rsid w:val="00F84CE0"/>
    <w:rsid w:val="00FB7A33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semiHidden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Katrin</cp:lastModifiedBy>
  <cp:revision>2</cp:revision>
  <dcterms:created xsi:type="dcterms:W3CDTF">2022-06-20T15:21:00Z</dcterms:created>
  <dcterms:modified xsi:type="dcterms:W3CDTF">2022-06-20T15:21:00Z</dcterms:modified>
</cp:coreProperties>
</file>