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13" w:rsidRDefault="004B4623" w:rsidP="00750B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F5EF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6C46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5EFA">
        <w:rPr>
          <w:rFonts w:ascii="Times New Roman" w:hAnsi="Times New Roman" w:cs="Times New Roman"/>
          <w:sz w:val="28"/>
          <w:szCs w:val="28"/>
        </w:rPr>
        <w:t xml:space="preserve">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7F60FE">
        <w:rPr>
          <w:rFonts w:ascii="Times New Roman" w:hAnsi="Times New Roman" w:cs="Times New Roman"/>
          <w:sz w:val="28"/>
          <w:szCs w:val="28"/>
        </w:rPr>
        <w:t>«</w:t>
      </w:r>
      <w:r w:rsidR="00735511" w:rsidRPr="00735511">
        <w:rPr>
          <w:rFonts w:ascii="Times New Roman" w:hAnsi="Times New Roman" w:cs="Times New Roman"/>
          <w:sz w:val="28"/>
          <w:szCs w:val="28"/>
        </w:rPr>
        <w:t xml:space="preserve">О праве врачей и медицинского персонала, работающих с лицами, зараженными </w:t>
      </w:r>
      <w:proofErr w:type="spellStart"/>
      <w:r w:rsidR="00735511" w:rsidRPr="00735511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735511" w:rsidRPr="00735511">
        <w:rPr>
          <w:rFonts w:ascii="Times New Roman" w:hAnsi="Times New Roman" w:cs="Times New Roman"/>
          <w:sz w:val="28"/>
          <w:szCs w:val="28"/>
        </w:rPr>
        <w:t xml:space="preserve"> или с подозрением на эту инфекцию, на страховые выплаты</w:t>
      </w:r>
      <w:r w:rsidR="002F5EFA">
        <w:rPr>
          <w:rFonts w:ascii="Times New Roman" w:hAnsi="Times New Roman" w:cs="Times New Roman"/>
          <w:sz w:val="28"/>
          <w:szCs w:val="28"/>
        </w:rPr>
        <w:t>»</w:t>
      </w:r>
      <w:r w:rsidR="00467589">
        <w:rPr>
          <w:rFonts w:ascii="Times New Roman" w:hAnsi="Times New Roman" w:cs="Times New Roman"/>
          <w:sz w:val="28"/>
          <w:szCs w:val="28"/>
        </w:rPr>
        <w:t>.</w:t>
      </w:r>
    </w:p>
    <w:p w:rsidR="00C75AE8" w:rsidRDefault="00C75AE8" w:rsidP="00C75AE8">
      <w:pPr>
        <w:tabs>
          <w:tab w:val="center" w:pos="2822"/>
        </w:tabs>
        <w:jc w:val="both"/>
        <w:rPr>
          <w:sz w:val="28"/>
          <w:szCs w:val="28"/>
        </w:rPr>
      </w:pPr>
    </w:p>
    <w:p w:rsidR="00467589" w:rsidRDefault="00467589" w:rsidP="00C75AE8">
      <w:pPr>
        <w:tabs>
          <w:tab w:val="center" w:pos="2822"/>
        </w:tabs>
        <w:jc w:val="both"/>
        <w:rPr>
          <w:b/>
          <w:noProof/>
          <w:sz w:val="28"/>
          <w:szCs w:val="28"/>
        </w:rPr>
      </w:pPr>
      <w:r w:rsidRPr="0046758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F0139B" wp14:editId="622CE86A">
            <wp:simplePos x="0" y="0"/>
            <wp:positionH relativeFrom="column">
              <wp:posOffset>48895</wp:posOffset>
            </wp:positionH>
            <wp:positionV relativeFrom="paragraph">
              <wp:posOffset>5715</wp:posOffset>
            </wp:positionV>
            <wp:extent cx="2577465" cy="3431540"/>
            <wp:effectExtent l="0" t="0" r="0" b="0"/>
            <wp:wrapTight wrapText="bothSides">
              <wp:wrapPolygon edited="0">
                <wp:start x="0" y="0"/>
                <wp:lineTo x="0" y="21464"/>
                <wp:lineTo x="21392" y="21464"/>
                <wp:lineTo x="21392" y="0"/>
                <wp:lineTo x="0" y="0"/>
              </wp:wrapPolygon>
            </wp:wrapTight>
            <wp:docPr id="1" name="Рисунок 1" descr="C:\Users\Нурлан Наушаевич\Desktop\изображение_viber_2020-08-25_18-0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лан Наушаевич\Desktop\изображение_viber_2020-08-25_18-01-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AE8" w:rsidRDefault="00B241FF" w:rsidP="007D434C">
      <w:pPr>
        <w:ind w:firstLine="709"/>
        <w:jc w:val="both"/>
        <w:rPr>
          <w:noProof/>
          <w:sz w:val="28"/>
          <w:szCs w:val="28"/>
        </w:rPr>
      </w:pPr>
      <w:r w:rsidRPr="00B241FF">
        <w:rPr>
          <w:noProof/>
          <w:sz w:val="28"/>
          <w:szCs w:val="28"/>
        </w:rPr>
        <w:t xml:space="preserve">Комментирует </w:t>
      </w:r>
      <w:r>
        <w:rPr>
          <w:noProof/>
          <w:sz w:val="28"/>
          <w:szCs w:val="28"/>
        </w:rPr>
        <w:t xml:space="preserve">данную ситуацию </w:t>
      </w:r>
      <w:r w:rsidR="00444B9B">
        <w:rPr>
          <w:noProof/>
          <w:sz w:val="28"/>
          <w:szCs w:val="28"/>
        </w:rPr>
        <w:t>заместитель</w:t>
      </w:r>
      <w:r w:rsidR="00C75AE8">
        <w:rPr>
          <w:noProof/>
          <w:sz w:val="28"/>
          <w:szCs w:val="28"/>
        </w:rPr>
        <w:t xml:space="preserve"> </w:t>
      </w:r>
      <w:r w:rsidR="00C75AE8" w:rsidRPr="00C75AE8">
        <w:rPr>
          <w:noProof/>
          <w:sz w:val="28"/>
          <w:szCs w:val="28"/>
        </w:rPr>
        <w:t xml:space="preserve">прокурор </w:t>
      </w:r>
      <w:r w:rsidR="00C75AE8">
        <w:rPr>
          <w:noProof/>
          <w:sz w:val="28"/>
          <w:szCs w:val="28"/>
        </w:rPr>
        <w:t xml:space="preserve">Куйбышевского района г. Самары </w:t>
      </w:r>
      <w:r w:rsidR="00C75AE8" w:rsidRPr="00C75AE8">
        <w:rPr>
          <w:b/>
          <w:noProof/>
          <w:sz w:val="28"/>
          <w:szCs w:val="28"/>
        </w:rPr>
        <w:t>Ольга Петина</w:t>
      </w:r>
      <w:r>
        <w:rPr>
          <w:noProof/>
          <w:sz w:val="28"/>
          <w:szCs w:val="28"/>
        </w:rPr>
        <w:t>.</w:t>
      </w:r>
    </w:p>
    <w:p w:rsidR="00735511" w:rsidRDefault="00735511" w:rsidP="007D434C">
      <w:pPr>
        <w:ind w:firstLine="709"/>
        <w:jc w:val="both"/>
        <w:rPr>
          <w:noProof/>
          <w:sz w:val="28"/>
          <w:szCs w:val="28"/>
        </w:rPr>
      </w:pPr>
    </w:p>
    <w:p w:rsidR="00735511" w:rsidRPr="00735511" w:rsidRDefault="00735511" w:rsidP="00735511">
      <w:pPr>
        <w:ind w:firstLine="709"/>
        <w:jc w:val="both"/>
        <w:rPr>
          <w:noProof/>
          <w:sz w:val="28"/>
          <w:szCs w:val="28"/>
        </w:rPr>
      </w:pPr>
      <w:r w:rsidRPr="00735511">
        <w:rPr>
          <w:noProof/>
          <w:sz w:val="28"/>
          <w:szCs w:val="28"/>
        </w:rPr>
        <w:t>Согласно Указу Президента РФ № 313  от 06.05.2020  страховые выплаты могут быть предоставлены врачам, среднему и младшему медицинскому персоналу медицинских организаций, водителям автомобилей скорой медицинской помощи, непосредственно работающим с пациентами, у которых подтверждено наличие новой коронавирусной инфекции (COVID-19), и пациентами</w:t>
      </w:r>
      <w:r>
        <w:rPr>
          <w:noProof/>
          <w:sz w:val="28"/>
          <w:szCs w:val="28"/>
        </w:rPr>
        <w:t xml:space="preserve"> с подозрением на эту инфекцию.</w:t>
      </w:r>
    </w:p>
    <w:p w:rsidR="00735511" w:rsidRPr="00735511" w:rsidRDefault="00735511" w:rsidP="00735511">
      <w:pPr>
        <w:ind w:firstLine="709"/>
        <w:jc w:val="both"/>
        <w:rPr>
          <w:noProof/>
          <w:sz w:val="28"/>
          <w:szCs w:val="28"/>
        </w:rPr>
      </w:pPr>
      <w:r w:rsidRPr="00735511">
        <w:rPr>
          <w:noProof/>
          <w:sz w:val="28"/>
          <w:szCs w:val="28"/>
        </w:rPr>
        <w:t>Основанием для выплат являю</w:t>
      </w:r>
      <w:r>
        <w:rPr>
          <w:noProof/>
          <w:sz w:val="28"/>
          <w:szCs w:val="28"/>
        </w:rPr>
        <w:t>тся следующие страховые случаи:</w:t>
      </w:r>
    </w:p>
    <w:p w:rsidR="00735511" w:rsidRPr="00735511" w:rsidRDefault="00735511" w:rsidP="00735511">
      <w:pPr>
        <w:ind w:firstLine="709"/>
        <w:jc w:val="both"/>
        <w:rPr>
          <w:noProof/>
          <w:sz w:val="28"/>
          <w:szCs w:val="28"/>
        </w:rPr>
      </w:pPr>
      <w:r w:rsidRPr="00735511">
        <w:rPr>
          <w:noProof/>
          <w:sz w:val="28"/>
          <w:szCs w:val="28"/>
        </w:rPr>
        <w:t>1) смерть медицинского работника в результате инфицирования новой коронавирусной инфекцией  при исполнении им трудовых обязанносте</w:t>
      </w:r>
      <w:r>
        <w:rPr>
          <w:noProof/>
          <w:sz w:val="28"/>
          <w:szCs w:val="28"/>
        </w:rPr>
        <w:t>й (выплата - 2 752 452 рублей);</w:t>
      </w:r>
    </w:p>
    <w:p w:rsidR="00735511" w:rsidRPr="00735511" w:rsidRDefault="00735511" w:rsidP="00735511">
      <w:pPr>
        <w:ind w:firstLine="709"/>
        <w:jc w:val="both"/>
        <w:rPr>
          <w:noProof/>
          <w:sz w:val="28"/>
          <w:szCs w:val="28"/>
        </w:rPr>
      </w:pPr>
      <w:r w:rsidRPr="00735511">
        <w:rPr>
          <w:noProof/>
          <w:sz w:val="28"/>
          <w:szCs w:val="28"/>
        </w:rPr>
        <w:t>2)   причинение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вызванных подтвержденной лабораторными методами исследования новой коронавирусной инфекции, которые  повлекли  за собой временную нетрудоспособность, но не  инвалидн</w:t>
      </w:r>
      <w:r>
        <w:rPr>
          <w:noProof/>
          <w:sz w:val="28"/>
          <w:szCs w:val="28"/>
        </w:rPr>
        <w:t>ость (выплата - 68 811 рублей);</w:t>
      </w:r>
    </w:p>
    <w:p w:rsidR="00735511" w:rsidRPr="00735511" w:rsidRDefault="00735511" w:rsidP="00735511">
      <w:pPr>
        <w:ind w:firstLine="709"/>
        <w:jc w:val="both"/>
        <w:rPr>
          <w:noProof/>
          <w:sz w:val="28"/>
          <w:szCs w:val="28"/>
        </w:rPr>
      </w:pPr>
      <w:r w:rsidRPr="00735511">
        <w:rPr>
          <w:noProof/>
          <w:sz w:val="28"/>
          <w:szCs w:val="28"/>
        </w:rPr>
        <w:t>3)   стойкая утрата медицинским работником трудоспособности в результате развития осложнений после перенесенного заболевания, вызванного коронавирусной инфекцией, подтвержденной лабораторными методами исследования, если заболевание возникло при исполнении им трудовых обязанностей (выплаты инвалиду I группы -  2 064 339 рублей; II группы - 1 376 226 рублей;</w:t>
      </w:r>
      <w:r>
        <w:rPr>
          <w:noProof/>
          <w:sz w:val="28"/>
          <w:szCs w:val="28"/>
        </w:rPr>
        <w:t xml:space="preserve"> III группы -  688 113 рублей).</w:t>
      </w:r>
    </w:p>
    <w:p w:rsidR="00735511" w:rsidRPr="00735511" w:rsidRDefault="00735511" w:rsidP="00735511">
      <w:pPr>
        <w:ind w:firstLine="709"/>
        <w:jc w:val="both"/>
        <w:rPr>
          <w:noProof/>
          <w:sz w:val="28"/>
          <w:szCs w:val="28"/>
        </w:rPr>
      </w:pPr>
      <w:r w:rsidRPr="00735511">
        <w:rPr>
          <w:noProof/>
          <w:sz w:val="28"/>
          <w:szCs w:val="28"/>
        </w:rPr>
        <w:t>Следует учесть, что  решение относительно наступления страхового случая не может быть изначально ограничено специальностью или должностью медицинского работника.  Проведение лабораторных и патолого-анатомических исследований относится к медицинской помощи. В связи с этим медработникам, непосредственно участвующим в проведении указанных исследований, при наступлении страховых случаев,  также может быть осуществлена соответствующая выплата.</w:t>
      </w:r>
    </w:p>
    <w:p w:rsidR="00735511" w:rsidRPr="00735511" w:rsidRDefault="00735511" w:rsidP="00735511">
      <w:pPr>
        <w:ind w:firstLine="709"/>
        <w:jc w:val="both"/>
        <w:rPr>
          <w:noProof/>
          <w:sz w:val="28"/>
          <w:szCs w:val="28"/>
        </w:rPr>
      </w:pPr>
    </w:p>
    <w:p w:rsidR="00735511" w:rsidRPr="00735511" w:rsidRDefault="00735511" w:rsidP="00735511">
      <w:pPr>
        <w:ind w:firstLine="709"/>
        <w:jc w:val="both"/>
        <w:rPr>
          <w:noProof/>
          <w:sz w:val="28"/>
          <w:szCs w:val="28"/>
        </w:rPr>
      </w:pPr>
      <w:r w:rsidRPr="00735511">
        <w:rPr>
          <w:noProof/>
          <w:sz w:val="28"/>
          <w:szCs w:val="28"/>
        </w:rPr>
        <w:lastRenderedPageBreak/>
        <w:t xml:space="preserve"> Перечень заболеваний (или осложнений, вызвавших эти заболевания), относящихся к страховым случаям, утвержден распоряжением  Правительства  Российской Федерации от 15.05.2020 № 12</w:t>
      </w:r>
      <w:r>
        <w:rPr>
          <w:noProof/>
          <w:sz w:val="28"/>
          <w:szCs w:val="28"/>
        </w:rPr>
        <w:t>72-р  и является исчерпывающим.</w:t>
      </w:r>
    </w:p>
    <w:p w:rsidR="00735511" w:rsidRPr="00735511" w:rsidRDefault="00735511" w:rsidP="00735511">
      <w:pPr>
        <w:ind w:firstLine="709"/>
        <w:jc w:val="both"/>
        <w:rPr>
          <w:noProof/>
          <w:sz w:val="28"/>
          <w:szCs w:val="28"/>
        </w:rPr>
      </w:pPr>
      <w:r w:rsidRPr="00735511">
        <w:rPr>
          <w:noProof/>
          <w:sz w:val="28"/>
          <w:szCs w:val="28"/>
        </w:rPr>
        <w:t>Единовременная страховая выплата производится сверх выплат, предусмотренных Федеральным законом от 24.07.1998 №125-ФЗ «Об обязательном социальном страховании от несчастных случаев на производстве и профессиональных заболеваний» и только по результатам расследования страхового случая, проведенного в порядке, установленном трудовым законодательством и Временным положением о расследовании таких страховых случаев, утвержденным постановлением Правит</w:t>
      </w:r>
      <w:r>
        <w:rPr>
          <w:noProof/>
          <w:sz w:val="28"/>
          <w:szCs w:val="28"/>
        </w:rPr>
        <w:t>ельства РФ от 16.05.2020 № 695.</w:t>
      </w:r>
    </w:p>
    <w:p w:rsidR="00735511" w:rsidRPr="00735511" w:rsidRDefault="00735511" w:rsidP="00735511">
      <w:pPr>
        <w:ind w:firstLine="709"/>
        <w:jc w:val="both"/>
        <w:rPr>
          <w:noProof/>
          <w:sz w:val="28"/>
          <w:szCs w:val="28"/>
        </w:rPr>
      </w:pPr>
      <w:r w:rsidRPr="00735511">
        <w:rPr>
          <w:noProof/>
          <w:sz w:val="28"/>
          <w:szCs w:val="28"/>
        </w:rPr>
        <w:t>При установлении работнику диагноза заболевания, включенного в вышеназванный перечень,  медицинская организация, установившая диагноз,  обязана незамедлительно уведомить об этом  Фонд социального страхования Российской Федерации и руководителя организации (руководителя структурного подразделения организации), в которой работает работник (работодателя).  Работодатель в день получения уведомления обязан создать врачебную комиссию по расследованию страхового случая  в составе не менее 3 человек, включающую представителей работодателя (председатель врачебной комиссии), медицинской организации, установившей диагноз, и Фонда социального страхования Российской Федерации.  Расследование страхового случая проводится врачебной комиссией в течение суток со д</w:t>
      </w:r>
      <w:r>
        <w:rPr>
          <w:noProof/>
          <w:sz w:val="28"/>
          <w:szCs w:val="28"/>
        </w:rPr>
        <w:t>ня создания врачебной комиссии.</w:t>
      </w:r>
    </w:p>
    <w:p w:rsidR="00735511" w:rsidRPr="00735511" w:rsidRDefault="00735511" w:rsidP="00735511">
      <w:pPr>
        <w:ind w:firstLine="709"/>
        <w:jc w:val="both"/>
        <w:rPr>
          <w:noProof/>
          <w:sz w:val="28"/>
          <w:szCs w:val="28"/>
        </w:rPr>
      </w:pPr>
      <w:r w:rsidRPr="00735511">
        <w:rPr>
          <w:noProof/>
          <w:sz w:val="28"/>
          <w:szCs w:val="28"/>
        </w:rPr>
        <w:t>По результатам расследования страхового случая врачебной комиссией в Фонд социального страхования Российской Федерации направляется справка, подтверждающая факт осуществления работы работником, содержащая соответствующую  информацию - справку (п.5 Временного положения). Государственное учреждение Иркутское региональное отделение Фонда социального страхования Российской Федерации в день получения справки подготавливает документы для осуществления и производит един</w:t>
      </w:r>
      <w:r>
        <w:rPr>
          <w:noProof/>
          <w:sz w:val="28"/>
          <w:szCs w:val="28"/>
        </w:rPr>
        <w:t xml:space="preserve">овременную страховую выплату.  </w:t>
      </w:r>
    </w:p>
    <w:p w:rsidR="00735511" w:rsidRDefault="00735511" w:rsidP="00735511">
      <w:pPr>
        <w:ind w:firstLine="709"/>
        <w:jc w:val="both"/>
        <w:rPr>
          <w:noProof/>
          <w:sz w:val="28"/>
          <w:szCs w:val="28"/>
        </w:rPr>
      </w:pPr>
      <w:r w:rsidRPr="00735511">
        <w:rPr>
          <w:noProof/>
          <w:sz w:val="28"/>
          <w:szCs w:val="28"/>
        </w:rPr>
        <w:t>Таким образом, в случае наступления заболевания, вызванного коронавирусной инфекцией, включенного в Перечень, утвержденный   распоряжением  Правительства  Российской Федерации от 15.05.2020 № 1272-р, медицинский работник вправе получить страховую выплату.</w:t>
      </w:r>
    </w:p>
    <w:p w:rsidR="00C75AE8" w:rsidRDefault="00C75AE8" w:rsidP="00C75AE8">
      <w:pPr>
        <w:ind w:firstLine="709"/>
        <w:jc w:val="both"/>
        <w:rPr>
          <w:noProof/>
          <w:sz w:val="28"/>
          <w:szCs w:val="28"/>
        </w:rPr>
      </w:pPr>
    </w:p>
    <w:p w:rsidR="007F60FE" w:rsidRPr="00750BB6" w:rsidRDefault="00735511" w:rsidP="00750BB6">
      <w:pPr>
        <w:jc w:val="right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08</w:t>
      </w:r>
      <w:bookmarkStart w:id="0" w:name="_GoBack"/>
      <w:bookmarkEnd w:id="0"/>
      <w:r w:rsidR="00467589" w:rsidRPr="00467589">
        <w:rPr>
          <w:i/>
          <w:noProof/>
          <w:sz w:val="28"/>
          <w:szCs w:val="28"/>
        </w:rPr>
        <w:t>.</w:t>
      </w:r>
      <w:r w:rsidR="00444B9B">
        <w:rPr>
          <w:i/>
          <w:noProof/>
          <w:sz w:val="28"/>
          <w:szCs w:val="28"/>
        </w:rPr>
        <w:t>09</w:t>
      </w:r>
      <w:r w:rsidR="00467589" w:rsidRPr="00467589">
        <w:rPr>
          <w:i/>
          <w:noProof/>
          <w:sz w:val="28"/>
          <w:szCs w:val="28"/>
        </w:rPr>
        <w:t>.2020</w:t>
      </w:r>
    </w:p>
    <w:sectPr w:rsidR="007F60FE" w:rsidRPr="00750BB6" w:rsidSect="00750BB6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388" w:rsidRDefault="00080388" w:rsidP="00FC4F90">
      <w:r>
        <w:separator/>
      </w:r>
    </w:p>
  </w:endnote>
  <w:endnote w:type="continuationSeparator" w:id="0">
    <w:p w:rsidR="00080388" w:rsidRDefault="00080388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388" w:rsidRDefault="00080388" w:rsidP="00FC4F90">
      <w:r>
        <w:separator/>
      </w:r>
    </w:p>
  </w:footnote>
  <w:footnote w:type="continuationSeparator" w:id="0">
    <w:p w:rsidR="00080388" w:rsidRDefault="00080388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511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80388"/>
    <w:rsid w:val="000C5856"/>
    <w:rsid w:val="000E3257"/>
    <w:rsid w:val="000E5734"/>
    <w:rsid w:val="00124B0D"/>
    <w:rsid w:val="001413D5"/>
    <w:rsid w:val="00192D4B"/>
    <w:rsid w:val="001D1670"/>
    <w:rsid w:val="001E7A32"/>
    <w:rsid w:val="00281E8A"/>
    <w:rsid w:val="00296C11"/>
    <w:rsid w:val="002B0813"/>
    <w:rsid w:val="002F5EFA"/>
    <w:rsid w:val="00311034"/>
    <w:rsid w:val="003362F0"/>
    <w:rsid w:val="00397AE5"/>
    <w:rsid w:val="003A5ACA"/>
    <w:rsid w:val="003F7644"/>
    <w:rsid w:val="00441CFD"/>
    <w:rsid w:val="00444B9B"/>
    <w:rsid w:val="00467589"/>
    <w:rsid w:val="0049311C"/>
    <w:rsid w:val="004A2067"/>
    <w:rsid w:val="004B1FEE"/>
    <w:rsid w:val="004B4623"/>
    <w:rsid w:val="004C0E7E"/>
    <w:rsid w:val="004C45AF"/>
    <w:rsid w:val="004E7B90"/>
    <w:rsid w:val="00525A2B"/>
    <w:rsid w:val="00526916"/>
    <w:rsid w:val="00537F66"/>
    <w:rsid w:val="005717A3"/>
    <w:rsid w:val="005872AD"/>
    <w:rsid w:val="005877BA"/>
    <w:rsid w:val="005C46BB"/>
    <w:rsid w:val="0062366B"/>
    <w:rsid w:val="00642293"/>
    <w:rsid w:val="0064740D"/>
    <w:rsid w:val="00694C3C"/>
    <w:rsid w:val="006A6FDB"/>
    <w:rsid w:val="006B2080"/>
    <w:rsid w:val="006B4C28"/>
    <w:rsid w:val="006C46F8"/>
    <w:rsid w:val="006E64B6"/>
    <w:rsid w:val="0070187C"/>
    <w:rsid w:val="00721DEB"/>
    <w:rsid w:val="0073376F"/>
    <w:rsid w:val="00735511"/>
    <w:rsid w:val="00750BB6"/>
    <w:rsid w:val="0077022B"/>
    <w:rsid w:val="0077081B"/>
    <w:rsid w:val="0078007B"/>
    <w:rsid w:val="007D434C"/>
    <w:rsid w:val="007E7DD4"/>
    <w:rsid w:val="007F60FE"/>
    <w:rsid w:val="008051DA"/>
    <w:rsid w:val="0081498A"/>
    <w:rsid w:val="008930F5"/>
    <w:rsid w:val="008B12BE"/>
    <w:rsid w:val="008D51EF"/>
    <w:rsid w:val="009006F0"/>
    <w:rsid w:val="009426B1"/>
    <w:rsid w:val="00950BD0"/>
    <w:rsid w:val="009D6F5A"/>
    <w:rsid w:val="009E40A5"/>
    <w:rsid w:val="00A26213"/>
    <w:rsid w:val="00A5068F"/>
    <w:rsid w:val="00A63BEB"/>
    <w:rsid w:val="00A66C62"/>
    <w:rsid w:val="00AA6244"/>
    <w:rsid w:val="00AC0922"/>
    <w:rsid w:val="00AE1CBB"/>
    <w:rsid w:val="00AE1FCB"/>
    <w:rsid w:val="00B241FF"/>
    <w:rsid w:val="00B65D26"/>
    <w:rsid w:val="00BC3236"/>
    <w:rsid w:val="00BD7FE8"/>
    <w:rsid w:val="00BE3D4C"/>
    <w:rsid w:val="00C23875"/>
    <w:rsid w:val="00C406EA"/>
    <w:rsid w:val="00C65D80"/>
    <w:rsid w:val="00C75AE8"/>
    <w:rsid w:val="00C820DB"/>
    <w:rsid w:val="00C93450"/>
    <w:rsid w:val="00D0344F"/>
    <w:rsid w:val="00D560AD"/>
    <w:rsid w:val="00D60851"/>
    <w:rsid w:val="00D747F9"/>
    <w:rsid w:val="00D93696"/>
    <w:rsid w:val="00DD032D"/>
    <w:rsid w:val="00DD7909"/>
    <w:rsid w:val="00E61503"/>
    <w:rsid w:val="00EE7176"/>
    <w:rsid w:val="00F04D89"/>
    <w:rsid w:val="00F21F0C"/>
    <w:rsid w:val="00F26D33"/>
    <w:rsid w:val="00F36709"/>
    <w:rsid w:val="00F40AD9"/>
    <w:rsid w:val="00F43367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Нурлан Жанаманов</cp:lastModifiedBy>
  <cp:revision>14</cp:revision>
  <cp:lastPrinted>2020-08-25T14:09:00Z</cp:lastPrinted>
  <dcterms:created xsi:type="dcterms:W3CDTF">2020-08-25T14:01:00Z</dcterms:created>
  <dcterms:modified xsi:type="dcterms:W3CDTF">2020-09-30T15:08:00Z</dcterms:modified>
</cp:coreProperties>
</file>