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6E" w:rsidRPr="00D351C0" w:rsidRDefault="004B006E" w:rsidP="004B00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>Приложение</w:t>
      </w:r>
    </w:p>
    <w:p w:rsidR="004B006E" w:rsidRPr="00D351C0" w:rsidRDefault="004B006E" w:rsidP="004B0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 xml:space="preserve">к </w:t>
      </w:r>
      <w:r w:rsidR="00480942">
        <w:rPr>
          <w:rFonts w:ascii="Times New Roman" w:hAnsi="Times New Roman" w:cs="Times New Roman"/>
          <w:sz w:val="28"/>
          <w:szCs w:val="28"/>
        </w:rPr>
        <w:t>п</w:t>
      </w:r>
      <w:r w:rsidRPr="00D351C0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B006E" w:rsidRPr="00D351C0" w:rsidRDefault="004B006E" w:rsidP="004B0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</w:p>
    <w:p w:rsidR="004B006E" w:rsidRPr="00D351C0" w:rsidRDefault="004B006E" w:rsidP="004B0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4B006E" w:rsidRPr="00D351C0" w:rsidRDefault="001C718A" w:rsidP="004B0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31</w:t>
      </w:r>
      <w:r w:rsidR="007B5C9E">
        <w:rPr>
          <w:rFonts w:ascii="Times New Roman" w:hAnsi="Times New Roman" w:cs="Times New Roman"/>
          <w:sz w:val="28"/>
          <w:szCs w:val="28"/>
        </w:rPr>
        <w:t xml:space="preserve"> </w:t>
      </w:r>
      <w:r w:rsidR="006B2D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B2DC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478</w:t>
      </w:r>
      <w:bookmarkStart w:id="0" w:name="_GoBack"/>
      <w:bookmarkEnd w:id="0"/>
    </w:p>
    <w:p w:rsidR="004B006E" w:rsidRPr="00D351C0" w:rsidRDefault="004B006E" w:rsidP="004B0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06E" w:rsidRPr="00D351C0" w:rsidRDefault="004B006E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32"/>
      <w:bookmarkEnd w:id="1"/>
      <w:r w:rsidRPr="00D351C0">
        <w:rPr>
          <w:rFonts w:ascii="Times New Roman" w:hAnsi="Times New Roman" w:cs="Times New Roman"/>
          <w:b w:val="0"/>
        </w:rPr>
        <w:t>ПРОГРАММА</w:t>
      </w:r>
    </w:p>
    <w:p w:rsidR="004B006E" w:rsidRDefault="004B006E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351C0">
        <w:rPr>
          <w:rFonts w:ascii="Times New Roman" w:hAnsi="Times New Roman" w:cs="Times New Roman"/>
          <w:b w:val="0"/>
        </w:rPr>
        <w:t>ПРОФИЛАКТИКИ НАРУШЕНИЙ</w:t>
      </w:r>
      <w:r>
        <w:rPr>
          <w:rFonts w:ascii="Times New Roman" w:hAnsi="Times New Roman" w:cs="Times New Roman"/>
          <w:b w:val="0"/>
        </w:rPr>
        <w:t xml:space="preserve"> ОБЯЗАТЕЛЬНЫХ ТРЕБОВАНИЙ </w:t>
      </w:r>
    </w:p>
    <w:p w:rsidR="004B006E" w:rsidRDefault="000F2832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ЖИЛИЩНОГО</w:t>
      </w:r>
      <w:r w:rsidR="004B006E">
        <w:rPr>
          <w:rFonts w:ascii="Times New Roman" w:hAnsi="Times New Roman" w:cs="Times New Roman"/>
          <w:b w:val="0"/>
        </w:rPr>
        <w:t xml:space="preserve"> ЗАКОНОДАТЕЛЬСТВА </w:t>
      </w:r>
    </w:p>
    <w:p w:rsidR="004B006E" w:rsidRPr="00D351C0" w:rsidRDefault="00CC0BE6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НА 2020</w:t>
      </w:r>
      <w:r w:rsidR="004B006E" w:rsidRPr="00D351C0">
        <w:rPr>
          <w:rFonts w:ascii="Times New Roman" w:hAnsi="Times New Roman" w:cs="Times New Roman"/>
          <w:b w:val="0"/>
        </w:rPr>
        <w:t xml:space="preserve"> ГОД НА ТЕРРИТОРИИ</w:t>
      </w:r>
    </w:p>
    <w:p w:rsidR="004B006E" w:rsidRPr="00D351C0" w:rsidRDefault="004B006E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КУЙБЫШЕВСКОГО</w:t>
      </w:r>
      <w:r w:rsidRPr="00D351C0">
        <w:rPr>
          <w:rFonts w:ascii="Times New Roman" w:hAnsi="Times New Roman" w:cs="Times New Roman"/>
          <w:b w:val="0"/>
        </w:rPr>
        <w:t xml:space="preserve"> ВНУТРИГОРОДСКОГО РАЙОНА</w:t>
      </w:r>
    </w:p>
    <w:p w:rsidR="004B006E" w:rsidRPr="00D351C0" w:rsidRDefault="004B006E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351C0">
        <w:rPr>
          <w:rFonts w:ascii="Times New Roman" w:hAnsi="Times New Roman" w:cs="Times New Roman"/>
          <w:b w:val="0"/>
        </w:rPr>
        <w:t>ГОРОДСКОГО ОКРУГА САМАРА</w:t>
      </w:r>
    </w:p>
    <w:p w:rsidR="004B006E" w:rsidRDefault="004B006E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1C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22CD6" w:rsidRPr="0036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8.2</w:t>
              </w:r>
            </w:hyperlink>
            <w:r w:rsidR="00022CD6" w:rsidRPr="00362EF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 w:rsidP="000F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4">
              <w:rPr>
                <w:rFonts w:ascii="Times New Roman" w:hAnsi="Times New Roman" w:cs="Times New Roman"/>
                <w:sz w:val="24"/>
                <w:szCs w:val="24"/>
              </w:rPr>
              <w:t xml:space="preserve">Целью исполнения муниципальной функции по осуществлению </w:t>
            </w:r>
            <w:r w:rsidR="004B006E" w:rsidRPr="007425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F2832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4B006E" w:rsidRPr="007425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территории </w:t>
            </w:r>
            <w:r w:rsidR="00362EFE" w:rsidRPr="007425B4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="004B006E" w:rsidRPr="007425B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городского округа Самара</w:t>
            </w:r>
            <w:r w:rsidR="007425B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проведение мероприятий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25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минимизацию нарушений </w:t>
            </w:r>
            <w:r w:rsidR="00C120B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0F2832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C120B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742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06E" w:rsidRPr="0036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 xml:space="preserve">1. Укрепление системы профилактики нарушений обязательных требований </w:t>
            </w:r>
            <w:r w:rsidR="000F2832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C120B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362EFE" w:rsidRPr="00362E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CD6" w:rsidRPr="00362EFE" w:rsidRDefault="00022CD6" w:rsidP="000F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 и факторов, способствующих нарушениям обязательных требований, установленных </w:t>
            </w:r>
            <w:r w:rsidR="000F2832">
              <w:rPr>
                <w:rFonts w:ascii="Times New Roman" w:hAnsi="Times New Roman" w:cs="Times New Roman"/>
                <w:sz w:val="24"/>
                <w:szCs w:val="24"/>
              </w:rPr>
              <w:t>жилищным</w:t>
            </w:r>
            <w:r w:rsidR="00C120B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  <w:r w:rsidR="00362EFE" w:rsidRPr="00362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824D83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>Краткий анализ текущего состояния подконтрольной сферы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32" w:rsidRPr="00DB5E52" w:rsidRDefault="000F2832" w:rsidP="000F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2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01.01.2020 количество подконтрольных субъектов (далее - субъекты) - </w:t>
            </w:r>
            <w:r w:rsidR="00DB5E52" w:rsidRPr="00DB5E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B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832" w:rsidRPr="00DB5E52" w:rsidRDefault="000F2832" w:rsidP="000F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2">
              <w:rPr>
                <w:rFonts w:ascii="Times New Roman" w:hAnsi="Times New Roman" w:cs="Times New Roman"/>
                <w:sz w:val="24"/>
                <w:szCs w:val="24"/>
              </w:rPr>
              <w:t>Плановые проверки в отношении 1 субъекта.</w:t>
            </w:r>
          </w:p>
          <w:p w:rsidR="00022CD6" w:rsidRPr="00DB5E52" w:rsidRDefault="000F2832" w:rsidP="000F2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E52">
              <w:rPr>
                <w:rFonts w:ascii="Times New Roman" w:hAnsi="Times New Roman" w:cs="Times New Roman"/>
                <w:sz w:val="24"/>
                <w:szCs w:val="24"/>
              </w:rPr>
              <w:t>Случаев проведения плановых проверок, результаты которых были признаны недействительными, а также проверок, проведенных с нарушением требований законодательства Российской Федерации, по результатам выявления которых к должностным лицам применены меры дисциплинарного и административного наказания, не было.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824D83" w:rsidRDefault="00022CD6" w:rsidP="004B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результативно</w:t>
            </w:r>
            <w:r w:rsidR="00CC0BE6">
              <w:rPr>
                <w:rFonts w:ascii="Times New Roman" w:hAnsi="Times New Roman" w:cs="Times New Roman"/>
                <w:sz w:val="24"/>
                <w:szCs w:val="24"/>
              </w:rPr>
              <w:t>сти мероприятий Программы на 2020</w:t>
            </w: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 xml:space="preserve"> год с указанием методики определения показателей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824D83" w:rsidRDefault="00022CD6" w:rsidP="000F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операций, направленных на выявление и пресечение административных правонарушений</w:t>
            </w:r>
            <w:r w:rsidR="0082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2D5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0F2832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824D8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1) повысить эффективность профилактической работы, проводимой Администрацией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внутригородского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нарушений юридическими лицами, индивидуальными предпринимателями 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832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>законодательст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Куйбышевского внутригородского района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</w:t>
            </w:r>
            <w:r w:rsidR="000F2832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C120B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CD6" w:rsidRPr="004B006E" w:rsidRDefault="00022CD6" w:rsidP="000F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962D5">
              <w:rPr>
                <w:rFonts w:ascii="Times New Roman" w:hAnsi="Times New Roman" w:cs="Times New Roman"/>
                <w:sz w:val="24"/>
                <w:szCs w:val="24"/>
              </w:rPr>
              <w:t>предостережение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обязательных 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832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Программы, перечень уполномоченных лиц (с контактами), ответственных за организацию и проведение профилактических мероприятий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2F" w:rsidRDefault="004B0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контроля – </w:t>
            </w:r>
          </w:p>
          <w:p w:rsidR="00022CD6" w:rsidRPr="004B006E" w:rsidRDefault="004B0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телефон контакта 330-12-46 </w:t>
            </w:r>
          </w:p>
        </w:tc>
      </w:tr>
    </w:tbl>
    <w:p w:rsidR="00022CD6" w:rsidRDefault="00022CD6" w:rsidP="00022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3FA" w:rsidRDefault="004B23F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1A1C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A1C6F" w:rsidRDefault="001A1C6F" w:rsidP="001A1C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00A84" w:rsidRPr="00145EF3" w:rsidRDefault="00F00A84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EF3">
        <w:rPr>
          <w:rFonts w:ascii="Times New Roman" w:hAnsi="Times New Roman" w:cs="Times New Roman"/>
          <w:sz w:val="28"/>
          <w:szCs w:val="28"/>
        </w:rPr>
        <w:lastRenderedPageBreak/>
        <w:t>Мероприятия по реализации Программы</w:t>
      </w:r>
    </w:p>
    <w:p w:rsidR="00F00A84" w:rsidRDefault="00F00A84" w:rsidP="00F0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2D5" w:rsidRPr="00145EF3" w:rsidRDefault="002962D5" w:rsidP="00F0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572"/>
        <w:gridCol w:w="2393"/>
        <w:gridCol w:w="2393"/>
      </w:tblGrid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4B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еречня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B23FA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размещенного</w:t>
            </w:r>
            <w:r w:rsidR="00F00A84"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Администрации городского округа Самара во вкладке "Куйбышевский район" в разделе "Муниципальный контроль" 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Администрации Куйбышевского внутригородского района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1A1C6F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31.05.2020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F00A84" w:rsidP="00DB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 w:rsidR="001A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90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="00F00A84"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DB5E52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F00A84"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соответствие с новеллами действующего законодательства</w:t>
            </w:r>
            <w:r w:rsidR="00F00A84" w:rsidRPr="0014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1A1C6F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01.06.2020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1A1C6F" w:rsidP="00DB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DB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</w:t>
            </w:r>
            <w:r w:rsidR="00DB5E52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путем разработки и опубликования руководств по соблюдению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срока реализации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1A1C6F" w:rsidP="00DB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05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путем проведения семинаров и конференций, разъяснительной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средствах массовой информации и иными способами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срока реализации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1A1C6F" w:rsidP="00DB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2962D5">
        <w:trPr>
          <w:trHeight w:val="4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не позднее месяца со дня изменения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1A1C6F" w:rsidP="00DB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DB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DB5E52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размещение на официальном портале Администрации городского округа Самара во вкладке "Куйбышевский район" в разделе "Муниципальный контроль" 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Администрации Куйбышевского внутригородского района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</w:t>
            </w:r>
            <w:r w:rsidR="00DB5E52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C6F">
              <w:rPr>
                <w:rFonts w:ascii="Times New Roman" w:hAnsi="Times New Roman" w:cs="Times New Roman"/>
                <w:sz w:val="24"/>
                <w:szCs w:val="24"/>
              </w:rPr>
              <w:t>е позднее 31.12.2020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1" w:rsidRDefault="001A1C6F" w:rsidP="008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0A84" w:rsidRPr="00761583" w:rsidRDefault="00865171" w:rsidP="001A1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1A1C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DB5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</w:t>
            </w:r>
            <w:r w:rsidR="00DB5E52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30 дней со дня получения сведений, указанных в </w:t>
            </w:r>
            <w:hyperlink r:id="rId5" w:history="1">
              <w:r w:rsidR="00F00A84" w:rsidRPr="007615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части 5 статьи 8.2</w:t>
              </w:r>
            </w:hyperlink>
            <w:r w:rsidR="00F00A84" w:rsidRPr="00761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Default="001A1C6F" w:rsidP="00F0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A84" w:rsidRPr="00761583" w:rsidRDefault="00F00A84" w:rsidP="001A1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1A1C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</w:tc>
      </w:tr>
    </w:tbl>
    <w:p w:rsidR="00F00A84" w:rsidRDefault="00F00A84" w:rsidP="00F00A84"/>
    <w:p w:rsidR="00F00A84" w:rsidRPr="00D351C0" w:rsidRDefault="00F00A84" w:rsidP="00F00A84">
      <w:pPr>
        <w:rPr>
          <w:rFonts w:ascii="Times New Roman" w:hAnsi="Times New Roman" w:cs="Times New Roman"/>
        </w:rPr>
      </w:pPr>
    </w:p>
    <w:p w:rsidR="003D5AB2" w:rsidRDefault="001C718A"/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D6"/>
    <w:rsid w:val="00022CD6"/>
    <w:rsid w:val="000571AF"/>
    <w:rsid w:val="000F2832"/>
    <w:rsid w:val="001A1C6F"/>
    <w:rsid w:val="001C718A"/>
    <w:rsid w:val="001F70CA"/>
    <w:rsid w:val="002962D5"/>
    <w:rsid w:val="0033561F"/>
    <w:rsid w:val="00362EFE"/>
    <w:rsid w:val="003A0573"/>
    <w:rsid w:val="00480942"/>
    <w:rsid w:val="004B006E"/>
    <w:rsid w:val="004B23FA"/>
    <w:rsid w:val="00524350"/>
    <w:rsid w:val="00566CC6"/>
    <w:rsid w:val="006B2DC1"/>
    <w:rsid w:val="007425B4"/>
    <w:rsid w:val="00782AB6"/>
    <w:rsid w:val="007B5C9E"/>
    <w:rsid w:val="00824D83"/>
    <w:rsid w:val="00865171"/>
    <w:rsid w:val="00B00E2F"/>
    <w:rsid w:val="00B05DAD"/>
    <w:rsid w:val="00B20B70"/>
    <w:rsid w:val="00C120B0"/>
    <w:rsid w:val="00CC0BE6"/>
    <w:rsid w:val="00DB5E52"/>
    <w:rsid w:val="00DD21BB"/>
    <w:rsid w:val="00DD428B"/>
    <w:rsid w:val="00EF6FFC"/>
    <w:rsid w:val="00F00A84"/>
    <w:rsid w:val="00FB5151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D54E-A377-4E24-A33A-B8EB92BF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0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B74AFC459F3DF28C89F7285C5A5F72C69EBB5AA21F62150C1E9616D27DDA54A052ECCD6dEv1K" TargetMode="External"/><Relationship Id="rId4" Type="http://schemas.openxmlformats.org/officeDocument/2006/relationships/hyperlink" Target="consultantplus://offline/ref=D02F82FB20556DE10648734B768E3D6AEB3B07D3FD80DF7D1787993BBDEC686ECC8B212DFB0ABBFC953A00488F8C220FB041E0B91DN4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Мизрин Андрей Павлович</cp:lastModifiedBy>
  <cp:revision>8</cp:revision>
  <cp:lastPrinted>2020-05-13T05:21:00Z</cp:lastPrinted>
  <dcterms:created xsi:type="dcterms:W3CDTF">2020-05-18T07:35:00Z</dcterms:created>
  <dcterms:modified xsi:type="dcterms:W3CDTF">2020-05-21T05:10:00Z</dcterms:modified>
</cp:coreProperties>
</file>