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D" w:rsidRPr="00D9671B" w:rsidRDefault="00B020FD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B195F"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DB195F" w:rsidRDefault="00DB195F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B020FD" w:rsidRDefault="001606F9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</w:t>
      </w:r>
      <w:r w:rsidR="00F6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DB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F712C" w:rsidRPr="00D9671B" w:rsidRDefault="008F712C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71B" w:rsidRP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Проект, рассмотренны</w:t>
      </w:r>
      <w:r w:rsidR="000E45FE">
        <w:rPr>
          <w:color w:val="000000"/>
          <w:sz w:val="28"/>
          <w:szCs w:val="28"/>
        </w:rPr>
        <w:t>й</w:t>
      </w:r>
      <w:r w:rsidRPr="00D9671B">
        <w:rPr>
          <w:color w:val="000000"/>
          <w:sz w:val="28"/>
          <w:szCs w:val="28"/>
        </w:rPr>
        <w:t xml:space="preserve"> на публичных слушаниях</w:t>
      </w:r>
      <w:r w:rsidR="00D9671B">
        <w:rPr>
          <w:color w:val="000000"/>
          <w:sz w:val="28"/>
          <w:szCs w:val="28"/>
        </w:rPr>
        <w:t>:</w:t>
      </w:r>
      <w:r w:rsidR="00D9671B" w:rsidRPr="00D9671B">
        <w:rPr>
          <w:sz w:val="28"/>
          <w:szCs w:val="28"/>
        </w:rPr>
        <w:t xml:space="preserve"> </w:t>
      </w:r>
      <w:r w:rsidR="006B40D1">
        <w:rPr>
          <w:sz w:val="28"/>
          <w:szCs w:val="28"/>
        </w:rPr>
        <w:t>проект</w:t>
      </w:r>
      <w:r w:rsidR="006B40D1" w:rsidRPr="00C9435B">
        <w:rPr>
          <w:sz w:val="28"/>
          <w:szCs w:val="28"/>
        </w:rPr>
        <w:t xml:space="preserve"> межевания территорий, занимаемых многоквартирными жилыми домами в городском округе Самара по адресу: в границах улиц Парниковая, Казачья, Шоссейная, </w:t>
      </w:r>
      <w:proofErr w:type="spellStart"/>
      <w:r w:rsidR="006B40D1" w:rsidRPr="00C9435B">
        <w:rPr>
          <w:sz w:val="28"/>
          <w:szCs w:val="28"/>
        </w:rPr>
        <w:t>Новокомсомольская</w:t>
      </w:r>
      <w:proofErr w:type="spellEnd"/>
      <w:r w:rsidR="004036FB">
        <w:rPr>
          <w:sz w:val="28"/>
          <w:szCs w:val="28"/>
        </w:rPr>
        <w:t xml:space="preserve"> (далее-Проект</w:t>
      </w:r>
      <w:r w:rsidR="001606F9">
        <w:rPr>
          <w:sz w:val="28"/>
          <w:szCs w:val="28"/>
        </w:rPr>
        <w:t>)</w:t>
      </w:r>
      <w:r w:rsidR="00D9671B" w:rsidRPr="001D6E3D">
        <w:rPr>
          <w:sz w:val="28"/>
          <w:szCs w:val="28"/>
        </w:rPr>
        <w:t>.</w:t>
      </w:r>
    </w:p>
    <w:p w:rsid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Количество участников публичных слушаний, принявших участие в публичных слушаниях</w:t>
      </w:r>
      <w:r w:rsidR="00D9671B">
        <w:rPr>
          <w:color w:val="000000"/>
          <w:sz w:val="28"/>
          <w:szCs w:val="28"/>
        </w:rPr>
        <w:t xml:space="preserve">: </w:t>
      </w:r>
      <w:r w:rsidR="00F6100D">
        <w:rPr>
          <w:color w:val="000000"/>
          <w:sz w:val="28"/>
          <w:szCs w:val="28"/>
        </w:rPr>
        <w:t>девять</w:t>
      </w:r>
      <w:r w:rsidR="00D9671B">
        <w:rPr>
          <w:color w:val="000000"/>
          <w:sz w:val="28"/>
          <w:szCs w:val="28"/>
        </w:rPr>
        <w:t xml:space="preserve"> человек.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Дата протокола публичных слушаний</w:t>
      </w:r>
      <w:r w:rsidR="00277B1F">
        <w:rPr>
          <w:color w:val="000000"/>
          <w:sz w:val="28"/>
          <w:szCs w:val="28"/>
        </w:rPr>
        <w:t>: 2</w:t>
      </w:r>
      <w:r w:rsidR="00730A21">
        <w:rPr>
          <w:color w:val="000000"/>
          <w:sz w:val="28"/>
          <w:szCs w:val="28"/>
        </w:rPr>
        <w:t>0</w:t>
      </w:r>
      <w:r w:rsidR="00F6100D">
        <w:rPr>
          <w:color w:val="000000"/>
          <w:sz w:val="28"/>
          <w:szCs w:val="28"/>
        </w:rPr>
        <w:t>.</w:t>
      </w:r>
      <w:r w:rsidR="00730A21">
        <w:rPr>
          <w:color w:val="000000"/>
          <w:sz w:val="28"/>
          <w:szCs w:val="28"/>
        </w:rPr>
        <w:t>11</w:t>
      </w:r>
      <w:r w:rsidR="00F6100D">
        <w:rPr>
          <w:color w:val="000000"/>
          <w:sz w:val="28"/>
          <w:szCs w:val="28"/>
        </w:rPr>
        <w:t>.2019</w:t>
      </w:r>
      <w:r w:rsidR="008F712C">
        <w:rPr>
          <w:color w:val="000000"/>
          <w:sz w:val="28"/>
          <w:szCs w:val="28"/>
        </w:rPr>
        <w:t xml:space="preserve"> г</w:t>
      </w:r>
      <w:r w:rsidR="005D6135">
        <w:rPr>
          <w:sz w:val="28"/>
          <w:szCs w:val="28"/>
        </w:rPr>
        <w:t>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D9671B" w:rsidRPr="008F712C">
        <w:rPr>
          <w:sz w:val="28"/>
          <w:szCs w:val="28"/>
        </w:rPr>
        <w:t>: предложений и замечаний не поступило.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иных участников публичных слушаний</w:t>
      </w:r>
      <w:r w:rsidR="00D9671B" w:rsidRPr="008F712C">
        <w:rPr>
          <w:color w:val="000000"/>
          <w:sz w:val="28"/>
          <w:szCs w:val="28"/>
        </w:rPr>
        <w:t xml:space="preserve">: </w:t>
      </w:r>
      <w:r w:rsidR="00D9671B" w:rsidRPr="008F712C">
        <w:rPr>
          <w:sz w:val="28"/>
          <w:szCs w:val="28"/>
        </w:rPr>
        <w:t>предложений и замечаний не поступало.</w:t>
      </w:r>
    </w:p>
    <w:p w:rsidR="008F712C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</w:t>
      </w:r>
      <w:r w:rsidRPr="00C95B4B">
        <w:rPr>
          <w:color w:val="000000"/>
          <w:sz w:val="28"/>
          <w:szCs w:val="28"/>
        </w:rPr>
        <w:t>общественных обсуждений, публичных слушаний предложений и замечаний</w:t>
      </w:r>
      <w:r w:rsidR="00D9671B" w:rsidRPr="00C95B4B">
        <w:rPr>
          <w:color w:val="000000"/>
          <w:sz w:val="28"/>
          <w:szCs w:val="28"/>
        </w:rPr>
        <w:t xml:space="preserve">: </w:t>
      </w:r>
      <w:r w:rsidR="00D9671B" w:rsidRPr="00C95B4B">
        <w:rPr>
          <w:sz w:val="28"/>
          <w:szCs w:val="28"/>
        </w:rPr>
        <w:t xml:space="preserve">не </w:t>
      </w:r>
      <w:r w:rsidR="000E45FE">
        <w:rPr>
          <w:sz w:val="28"/>
          <w:szCs w:val="28"/>
        </w:rPr>
        <w:t>имеется</w:t>
      </w:r>
      <w:r w:rsidR="00D9671B" w:rsidRPr="00C95B4B">
        <w:rPr>
          <w:sz w:val="28"/>
          <w:szCs w:val="28"/>
        </w:rPr>
        <w:t>.</w:t>
      </w:r>
    </w:p>
    <w:p w:rsidR="00B020FD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5B4B">
        <w:rPr>
          <w:color w:val="000000"/>
          <w:sz w:val="28"/>
          <w:szCs w:val="28"/>
        </w:rPr>
        <w:t>Выводы по результатам публичных слушаний</w:t>
      </w:r>
      <w:r w:rsidR="00DB195F">
        <w:rPr>
          <w:color w:val="000000"/>
          <w:sz w:val="28"/>
          <w:szCs w:val="28"/>
        </w:rPr>
        <w:t>.</w:t>
      </w:r>
      <w:r w:rsidR="00D9671B" w:rsidRPr="00C95B4B">
        <w:rPr>
          <w:color w:val="000000"/>
          <w:sz w:val="28"/>
          <w:szCs w:val="28"/>
        </w:rPr>
        <w:t xml:space="preserve"> 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Проведение публичных слушаний посредством сбора мнений (отзывов) жителей Куйбышевского внутригородского района городского округа Самара в обсуждении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а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признано состоявшимся.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Главе городского округа Самара рекомендуется утвердить данны</w:t>
      </w:r>
      <w:r w:rsidR="000E45FE">
        <w:rPr>
          <w:rFonts w:ascii="Times New Roman" w:eastAsia="Calibri" w:hAnsi="Times New Roman" w:cs="Times New Roman"/>
          <w:sz w:val="28"/>
          <w:szCs w:val="28"/>
        </w:rPr>
        <w:t>й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Проект в редакции, вынесенной на публичные слушания.</w:t>
      </w:r>
    </w:p>
    <w:p w:rsidR="00C95B4B" w:rsidRPr="00E006C9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Настоящее заключение по результатам публичных слушаний по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у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подлеж</w:t>
      </w:r>
      <w:r w:rsidR="00136B7A">
        <w:rPr>
          <w:rFonts w:ascii="Times New Roman" w:eastAsia="Calibri" w:hAnsi="Times New Roman" w:cs="Times New Roman"/>
          <w:sz w:val="28"/>
          <w:szCs w:val="28"/>
        </w:rPr>
        <w:t>ит официальному опубликованию в</w:t>
      </w:r>
      <w:r w:rsidR="00136B7A" w:rsidRPr="0059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«Самарская газета»</w:t>
      </w:r>
      <w:r w:rsidR="001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Куйбышевского внутригородского района городского округа Самара (http://kuibsamara.ru) в </w:t>
      </w:r>
      <w:r w:rsidRPr="00C95B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разделе «Документы», на официальном сайте Администрации городского округа Самара (http://samadm.ru) </w:t>
      </w:r>
      <w:r w:rsidRPr="00C95B4B">
        <w:rPr>
          <w:rFonts w:ascii="Times New Roman" w:hAnsi="Times New Roman" w:cs="Times New Roman"/>
          <w:sz w:val="28"/>
          <w:szCs w:val="28"/>
        </w:rPr>
        <w:t>в разделе «</w:t>
      </w:r>
      <w:r w:rsidR="001606F9">
        <w:rPr>
          <w:rFonts w:ascii="Times New Roman" w:hAnsi="Times New Roman" w:cs="Times New Roman"/>
          <w:sz w:val="28"/>
          <w:szCs w:val="28"/>
        </w:rPr>
        <w:t xml:space="preserve">Районы. Куйбышевский район. </w:t>
      </w:r>
      <w:r w:rsidRPr="00C95B4B">
        <w:rPr>
          <w:rFonts w:ascii="Times New Roman" w:hAnsi="Times New Roman" w:cs="Times New Roman"/>
          <w:sz w:val="28"/>
          <w:szCs w:val="28"/>
        </w:rPr>
        <w:t xml:space="preserve">Официальное опубликование» и на официальном сайте Думы городского округа Самара (www.gordumasamara.ru) в </w:t>
      </w:r>
      <w:r w:rsidR="00136B7A">
        <w:rPr>
          <w:rFonts w:ascii="Times New Roman" w:hAnsi="Times New Roman" w:cs="Times New Roman"/>
          <w:sz w:val="28"/>
          <w:szCs w:val="28"/>
        </w:rPr>
        <w:t>под</w:t>
      </w:r>
      <w:r w:rsidRPr="00C95B4B">
        <w:rPr>
          <w:rFonts w:ascii="Times New Roman" w:hAnsi="Times New Roman" w:cs="Times New Roman"/>
          <w:sz w:val="28"/>
          <w:szCs w:val="28"/>
        </w:rPr>
        <w:t>разделе «</w:t>
      </w:r>
      <w:r w:rsidR="000E45FE">
        <w:rPr>
          <w:rFonts w:ascii="Times New Roman" w:hAnsi="Times New Roman" w:cs="Times New Roman"/>
          <w:sz w:val="28"/>
          <w:szCs w:val="28"/>
        </w:rPr>
        <w:t>О</w:t>
      </w:r>
      <w:r w:rsidRPr="00C95B4B">
        <w:rPr>
          <w:rFonts w:ascii="Times New Roman" w:hAnsi="Times New Roman" w:cs="Times New Roman"/>
          <w:sz w:val="28"/>
          <w:szCs w:val="28"/>
        </w:rPr>
        <w:t>публикование. Куйбышевский внутригородской</w:t>
      </w:r>
      <w:r w:rsidR="00136B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06C9">
        <w:rPr>
          <w:rFonts w:ascii="Times New Roman" w:hAnsi="Times New Roman" w:cs="Times New Roman"/>
          <w:sz w:val="28"/>
          <w:szCs w:val="28"/>
        </w:rPr>
        <w:t>»</w:t>
      </w:r>
      <w:r w:rsidRPr="00E00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6C9" w:rsidRPr="00E006C9" w:rsidRDefault="00E006C9" w:rsidP="00C9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B4B" w:rsidRPr="00C95B4B" w:rsidRDefault="00C95B4B" w:rsidP="00C95B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P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671B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И.В.Сазонтьева</w:t>
      </w:r>
      <w:proofErr w:type="spellEnd"/>
    </w:p>
    <w:p w:rsidR="0069611E" w:rsidRPr="001D6E3D" w:rsidRDefault="0069611E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1B" w:rsidRPr="001D6E3D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К.В.Костенко</w:t>
      </w:r>
      <w:bookmarkStart w:id="0" w:name="_GoBack"/>
      <w:bookmarkEnd w:id="0"/>
    </w:p>
    <w:p w:rsidR="00616C4E" w:rsidRPr="00D9671B" w:rsidRDefault="00616C4E" w:rsidP="008F7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C4E" w:rsidRPr="00D9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D"/>
    <w:rsid w:val="000575B4"/>
    <w:rsid w:val="000E45FE"/>
    <w:rsid w:val="00136B7A"/>
    <w:rsid w:val="001606F9"/>
    <w:rsid w:val="00277B1F"/>
    <w:rsid w:val="003B4869"/>
    <w:rsid w:val="004036FB"/>
    <w:rsid w:val="0049573E"/>
    <w:rsid w:val="00495D1D"/>
    <w:rsid w:val="005D6135"/>
    <w:rsid w:val="005D69D7"/>
    <w:rsid w:val="00616C4E"/>
    <w:rsid w:val="00621357"/>
    <w:rsid w:val="0062637A"/>
    <w:rsid w:val="0069611E"/>
    <w:rsid w:val="006B40D1"/>
    <w:rsid w:val="006F79E1"/>
    <w:rsid w:val="00730A21"/>
    <w:rsid w:val="00754643"/>
    <w:rsid w:val="00785CAC"/>
    <w:rsid w:val="008F712C"/>
    <w:rsid w:val="00B020FD"/>
    <w:rsid w:val="00C95B4B"/>
    <w:rsid w:val="00D9671B"/>
    <w:rsid w:val="00DB195F"/>
    <w:rsid w:val="00E006C9"/>
    <w:rsid w:val="00F2102B"/>
    <w:rsid w:val="00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93C3-1928-4664-A85F-23B6895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0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1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C95B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C63F-0D38-4D50-B2D9-7F20A42E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Паклева Елена Николаевна</dc:creator>
  <cp:keywords/>
  <dc:description/>
  <cp:lastModifiedBy>Костенко Константин Владимирович</cp:lastModifiedBy>
  <cp:revision>18</cp:revision>
  <cp:lastPrinted>2019-02-25T08:24:00Z</cp:lastPrinted>
  <dcterms:created xsi:type="dcterms:W3CDTF">2018-11-16T11:04:00Z</dcterms:created>
  <dcterms:modified xsi:type="dcterms:W3CDTF">2019-11-21T07:33:00Z</dcterms:modified>
</cp:coreProperties>
</file>