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2C0" w:rsidRDefault="005372C0" w:rsidP="00D23954">
      <w:pPr>
        <w:spacing w:after="0" w:line="360" w:lineRule="auto"/>
        <w:contextualSpacing/>
        <w:jc w:val="right"/>
        <w:rPr>
          <w:szCs w:val="28"/>
        </w:rPr>
      </w:pPr>
      <w:bookmarkStart w:id="0" w:name="_GoBack"/>
      <w:r>
        <w:rPr>
          <w:szCs w:val="28"/>
        </w:rPr>
        <w:t>Собственнику транспортного средства</w:t>
      </w:r>
      <w:r w:rsidRPr="007307EB">
        <w:rPr>
          <w:szCs w:val="28"/>
        </w:rPr>
        <w:t xml:space="preserve"> </w:t>
      </w:r>
    </w:p>
    <w:p w:rsidR="005372C0" w:rsidRDefault="005372C0" w:rsidP="00D23954">
      <w:pPr>
        <w:spacing w:after="0" w:line="360" w:lineRule="auto"/>
        <w:contextualSpacing/>
        <w:jc w:val="right"/>
        <w:rPr>
          <w:szCs w:val="28"/>
        </w:rPr>
      </w:pPr>
      <w:proofErr w:type="spellStart"/>
      <w:r>
        <w:rPr>
          <w:szCs w:val="28"/>
        </w:rPr>
        <w:t>Моклецову</w:t>
      </w:r>
      <w:proofErr w:type="spellEnd"/>
      <w:r>
        <w:rPr>
          <w:szCs w:val="28"/>
        </w:rPr>
        <w:t xml:space="preserve"> Александру Николаевичу </w:t>
      </w:r>
    </w:p>
    <w:p w:rsidR="005372C0" w:rsidRDefault="005372C0" w:rsidP="00D23954">
      <w:pPr>
        <w:spacing w:after="0" w:line="360" w:lineRule="auto"/>
        <w:contextualSpacing/>
        <w:jc w:val="right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Марка: </w:t>
      </w:r>
      <w:r w:rsidRPr="005E3DFA">
        <w:rPr>
          <w:rFonts w:eastAsia="Times New Roman"/>
          <w:szCs w:val="28"/>
          <w:lang w:val="en-US" w:eastAsia="ru-RU"/>
        </w:rPr>
        <w:t>PEUGEOT</w:t>
      </w:r>
      <w:r w:rsidRPr="005E3DFA">
        <w:rPr>
          <w:rFonts w:eastAsia="Times New Roman"/>
          <w:szCs w:val="28"/>
          <w:lang w:eastAsia="ru-RU"/>
        </w:rPr>
        <w:t xml:space="preserve"> 309</w:t>
      </w:r>
      <w:r>
        <w:rPr>
          <w:rFonts w:eastAsia="Times New Roman"/>
          <w:szCs w:val="28"/>
          <w:lang w:eastAsia="ru-RU"/>
        </w:rPr>
        <w:t>;</w:t>
      </w:r>
    </w:p>
    <w:p w:rsidR="005372C0" w:rsidRDefault="005372C0" w:rsidP="00D23954">
      <w:pPr>
        <w:spacing w:after="0" w:line="360" w:lineRule="auto"/>
        <w:contextualSpacing/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Цвет: серебристый;</w:t>
      </w:r>
    </w:p>
    <w:p w:rsidR="005372C0" w:rsidRDefault="005372C0" w:rsidP="00D23954">
      <w:pPr>
        <w:spacing w:after="0" w:line="360" w:lineRule="auto"/>
        <w:ind w:firstLine="697"/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Государственный регистрационный знак: </w:t>
      </w:r>
    </w:p>
    <w:p w:rsidR="005372C0" w:rsidRDefault="005372C0" w:rsidP="00D23954">
      <w:pPr>
        <w:spacing w:after="0" w:line="360" w:lineRule="auto"/>
        <w:ind w:firstLine="697"/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без номеров (ранее</w:t>
      </w:r>
      <w:r w:rsidRPr="005E3DFA">
        <w:rPr>
          <w:rFonts w:eastAsia="Times New Roman"/>
          <w:szCs w:val="28"/>
          <w:lang w:eastAsia="ru-RU"/>
        </w:rPr>
        <w:t xml:space="preserve"> были установлены</w:t>
      </w:r>
    </w:p>
    <w:p w:rsidR="005372C0" w:rsidRDefault="005372C0" w:rsidP="00D23954">
      <w:pPr>
        <w:spacing w:after="0" w:line="360" w:lineRule="auto"/>
        <w:ind w:firstLine="697"/>
        <w:jc w:val="right"/>
        <w:rPr>
          <w:rFonts w:eastAsia="Times New Roman"/>
          <w:szCs w:val="28"/>
          <w:lang w:eastAsia="ru-RU"/>
        </w:rPr>
      </w:pPr>
      <w:r w:rsidRPr="001C030E">
        <w:rPr>
          <w:rFonts w:eastAsia="Times New Roman"/>
          <w:szCs w:val="28"/>
          <w:lang w:eastAsia="ru-RU"/>
        </w:rPr>
        <w:t xml:space="preserve"> номерные знаки М345РМ163)</w:t>
      </w:r>
      <w:r>
        <w:rPr>
          <w:rFonts w:eastAsia="Times New Roman"/>
          <w:szCs w:val="28"/>
          <w:lang w:eastAsia="ru-RU"/>
        </w:rPr>
        <w:t>;</w:t>
      </w:r>
    </w:p>
    <w:p w:rsidR="005372C0" w:rsidRDefault="005372C0" w:rsidP="00D23954">
      <w:pPr>
        <w:spacing w:after="0" w:line="360" w:lineRule="auto"/>
        <w:ind w:firstLine="697"/>
        <w:jc w:val="right"/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Расположение: </w:t>
      </w:r>
      <w:r w:rsidRPr="006E0D38">
        <w:rPr>
          <w:szCs w:val="28"/>
        </w:rPr>
        <w:t xml:space="preserve">г. Самара, </w:t>
      </w:r>
    </w:p>
    <w:p w:rsidR="005372C0" w:rsidRDefault="005372C0" w:rsidP="00D23954">
      <w:pPr>
        <w:spacing w:after="0" w:line="360" w:lineRule="auto"/>
        <w:ind w:firstLine="697"/>
        <w:jc w:val="right"/>
        <w:rPr>
          <w:szCs w:val="28"/>
        </w:rPr>
      </w:pPr>
      <w:r w:rsidRPr="006E0D38">
        <w:rPr>
          <w:szCs w:val="28"/>
        </w:rPr>
        <w:t xml:space="preserve">Пугачевский тракт, д.39 </w:t>
      </w:r>
    </w:p>
    <w:p w:rsidR="005372C0" w:rsidRPr="001C030E" w:rsidRDefault="005372C0" w:rsidP="00D23954">
      <w:pPr>
        <w:spacing w:after="0" w:line="360" w:lineRule="auto"/>
        <w:ind w:firstLine="697"/>
        <w:jc w:val="right"/>
        <w:rPr>
          <w:rFonts w:eastAsia="Times New Roman"/>
          <w:sz w:val="32"/>
          <w:szCs w:val="32"/>
          <w:lang w:eastAsia="ru-RU"/>
        </w:rPr>
      </w:pPr>
      <w:r w:rsidRPr="006E0D38">
        <w:rPr>
          <w:szCs w:val="28"/>
        </w:rPr>
        <w:t>(рядом с подъездом дома)</w:t>
      </w:r>
    </w:p>
    <w:bookmarkEnd w:id="0"/>
    <w:p w:rsidR="005372C0" w:rsidRDefault="005372C0" w:rsidP="00D23954">
      <w:pPr>
        <w:spacing w:after="0" w:line="360" w:lineRule="auto"/>
        <w:ind w:firstLine="697"/>
        <w:jc w:val="right"/>
        <w:rPr>
          <w:rFonts w:eastAsia="Times New Roman"/>
          <w:b/>
          <w:sz w:val="32"/>
          <w:szCs w:val="32"/>
          <w:lang w:eastAsia="ru-RU"/>
        </w:rPr>
      </w:pPr>
    </w:p>
    <w:p w:rsidR="005372C0" w:rsidRPr="001C030E" w:rsidRDefault="005372C0" w:rsidP="00D23954">
      <w:pPr>
        <w:spacing w:after="0" w:line="360" w:lineRule="auto"/>
        <w:ind w:firstLine="697"/>
        <w:jc w:val="center"/>
        <w:rPr>
          <w:rFonts w:eastAsia="Times New Roman"/>
          <w:b/>
          <w:szCs w:val="28"/>
          <w:lang w:eastAsia="ru-RU"/>
        </w:rPr>
      </w:pPr>
      <w:r w:rsidRPr="001C030E">
        <w:rPr>
          <w:rFonts w:eastAsia="Times New Roman"/>
          <w:b/>
          <w:szCs w:val="28"/>
          <w:lang w:eastAsia="ru-RU"/>
        </w:rPr>
        <w:t>Уведомление</w:t>
      </w:r>
    </w:p>
    <w:p w:rsidR="005372C0" w:rsidRDefault="005372C0" w:rsidP="00D23954">
      <w:pPr>
        <w:spacing w:after="0" w:line="360" w:lineRule="auto"/>
        <w:ind w:firstLine="697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Уважаемый Александр Николаевич!</w:t>
      </w:r>
    </w:p>
    <w:p w:rsidR="005372C0" w:rsidRDefault="005372C0" w:rsidP="00D23954">
      <w:pPr>
        <w:spacing w:after="0" w:line="360" w:lineRule="auto"/>
        <w:ind w:firstLine="697"/>
        <w:jc w:val="both"/>
        <w:rPr>
          <w:rFonts w:eastAsia="Times New Roman"/>
          <w:szCs w:val="28"/>
          <w:lang w:eastAsia="ru-RU"/>
        </w:rPr>
      </w:pPr>
      <w:r w:rsidRPr="00611021">
        <w:rPr>
          <w:rFonts w:eastAsia="Times New Roman"/>
          <w:szCs w:val="28"/>
          <w:lang w:eastAsia="ru-RU"/>
        </w:rPr>
        <w:t xml:space="preserve">Администрация </w:t>
      </w:r>
      <w:r w:rsidRPr="00611021">
        <w:rPr>
          <w:rFonts w:eastAsia="Times New Roman"/>
          <w:bCs/>
          <w:szCs w:val="28"/>
          <w:lang w:eastAsia="ru-RU"/>
        </w:rPr>
        <w:t>Куйбышевского</w:t>
      </w:r>
      <w:r w:rsidRPr="00611021">
        <w:rPr>
          <w:rFonts w:eastAsia="Times New Roman"/>
          <w:szCs w:val="28"/>
          <w:lang w:eastAsia="ru-RU"/>
        </w:rPr>
        <w:t xml:space="preserve"> внутригородского района городского округа Самара извещает Вас о том, что указанное транспортное средство </w:t>
      </w:r>
      <w:r w:rsidR="007958FC">
        <w:rPr>
          <w:rFonts w:eastAsia="Times New Roman"/>
          <w:szCs w:val="28"/>
          <w:lang w:eastAsia="ru-RU"/>
        </w:rPr>
        <w:t xml:space="preserve">29 мая 2019 года перемещено на специализированную стоянку </w:t>
      </w:r>
      <w:r w:rsidR="00642675">
        <w:rPr>
          <w:rFonts w:eastAsia="Times New Roman"/>
          <w:szCs w:val="28"/>
          <w:lang w:eastAsia="ru-RU"/>
        </w:rPr>
        <w:t xml:space="preserve">ООО «СПИКА» </w:t>
      </w:r>
      <w:r w:rsidR="007958FC">
        <w:rPr>
          <w:rFonts w:eastAsia="Times New Roman"/>
          <w:szCs w:val="28"/>
          <w:lang w:eastAsia="ru-RU"/>
        </w:rPr>
        <w:t>по адресу</w:t>
      </w:r>
      <w:r w:rsidR="00642675">
        <w:rPr>
          <w:rFonts w:eastAsia="Times New Roman"/>
          <w:szCs w:val="28"/>
          <w:lang w:eastAsia="ru-RU"/>
        </w:rPr>
        <w:t>: Самарская область, Волжский район, 1,5 км юго-восточнее п. Яицкое.</w:t>
      </w:r>
      <w:r w:rsidRPr="00611021">
        <w:rPr>
          <w:rFonts w:eastAsia="Times New Roman"/>
          <w:szCs w:val="28"/>
          <w:lang w:eastAsia="ru-RU"/>
        </w:rPr>
        <w:t xml:space="preserve"> </w:t>
      </w:r>
    </w:p>
    <w:p w:rsidR="00D8020D" w:rsidRPr="00B408D4" w:rsidRDefault="00D8020D" w:rsidP="00D23954">
      <w:pPr>
        <w:pStyle w:val="3"/>
        <w:ind w:firstLine="709"/>
        <w:rPr>
          <w:szCs w:val="28"/>
        </w:rPr>
      </w:pPr>
      <w:r w:rsidRPr="00B408D4">
        <w:rPr>
          <w:szCs w:val="28"/>
        </w:rPr>
        <w:t>По истечении 3 месяцев со дня перемещения транспортного средства на специализированную стоянку Администраци</w:t>
      </w:r>
      <w:r>
        <w:rPr>
          <w:szCs w:val="28"/>
        </w:rPr>
        <w:t>ей</w:t>
      </w:r>
      <w:r w:rsidRPr="00B408D4">
        <w:rPr>
          <w:szCs w:val="28"/>
        </w:rPr>
        <w:t xml:space="preserve"> </w:t>
      </w:r>
      <w:r>
        <w:rPr>
          <w:szCs w:val="28"/>
        </w:rPr>
        <w:t>Куйбышевского</w:t>
      </w:r>
      <w:r w:rsidRPr="00B408D4">
        <w:rPr>
          <w:szCs w:val="28"/>
        </w:rPr>
        <w:t xml:space="preserve"> внутригородского района городского округа Самара </w:t>
      </w:r>
      <w:r>
        <w:rPr>
          <w:szCs w:val="28"/>
        </w:rPr>
        <w:t xml:space="preserve">будет направлено </w:t>
      </w:r>
      <w:r w:rsidRPr="00B408D4">
        <w:rPr>
          <w:szCs w:val="28"/>
        </w:rPr>
        <w:t>обращ</w:t>
      </w:r>
      <w:r>
        <w:rPr>
          <w:szCs w:val="28"/>
        </w:rPr>
        <w:t>ение</w:t>
      </w:r>
      <w:r w:rsidRPr="00B408D4">
        <w:rPr>
          <w:szCs w:val="28"/>
        </w:rPr>
        <w:t xml:space="preserve"> в суд с заявлением о признании транспортного средства бесхозяйными и о признании на н</w:t>
      </w:r>
      <w:r>
        <w:rPr>
          <w:szCs w:val="28"/>
        </w:rPr>
        <w:t>его</w:t>
      </w:r>
      <w:r w:rsidRPr="00B408D4">
        <w:rPr>
          <w:szCs w:val="28"/>
        </w:rPr>
        <w:t xml:space="preserve"> права муниципальной собственности </w:t>
      </w:r>
      <w:r>
        <w:rPr>
          <w:szCs w:val="28"/>
        </w:rPr>
        <w:t>Куйбышевского</w:t>
      </w:r>
      <w:r w:rsidRPr="00B408D4">
        <w:rPr>
          <w:szCs w:val="28"/>
        </w:rPr>
        <w:t xml:space="preserve"> внутригородского района городского округа Самара.</w:t>
      </w:r>
    </w:p>
    <w:p w:rsidR="00D8020D" w:rsidRPr="00B408D4" w:rsidRDefault="00D8020D" w:rsidP="00D23954">
      <w:pPr>
        <w:pStyle w:val="3"/>
        <w:ind w:firstLine="709"/>
        <w:rPr>
          <w:szCs w:val="28"/>
        </w:rPr>
      </w:pPr>
      <w:r w:rsidRPr="00B408D4">
        <w:rPr>
          <w:szCs w:val="28"/>
        </w:rPr>
        <w:t>Если до вынесения судебного акта о признании транспортн</w:t>
      </w:r>
      <w:r>
        <w:rPr>
          <w:szCs w:val="28"/>
        </w:rPr>
        <w:t>ого</w:t>
      </w:r>
      <w:r w:rsidRPr="00B408D4">
        <w:rPr>
          <w:szCs w:val="28"/>
        </w:rPr>
        <w:t xml:space="preserve"> средств</w:t>
      </w:r>
      <w:r>
        <w:rPr>
          <w:szCs w:val="28"/>
        </w:rPr>
        <w:t>а</w:t>
      </w:r>
      <w:r w:rsidRPr="00B408D4">
        <w:rPr>
          <w:szCs w:val="28"/>
        </w:rPr>
        <w:t xml:space="preserve"> бесхозяйным и о признании на н</w:t>
      </w:r>
      <w:r>
        <w:rPr>
          <w:szCs w:val="28"/>
        </w:rPr>
        <w:t>его</w:t>
      </w:r>
      <w:r w:rsidRPr="00B408D4">
        <w:rPr>
          <w:szCs w:val="28"/>
        </w:rPr>
        <w:t xml:space="preserve"> права муниципальной собственности   собственник (владелец) транспортного средства</w:t>
      </w:r>
      <w:r>
        <w:rPr>
          <w:szCs w:val="28"/>
        </w:rPr>
        <w:t xml:space="preserve"> обратится в</w:t>
      </w:r>
      <w:r w:rsidRPr="00D8020D">
        <w:rPr>
          <w:szCs w:val="28"/>
        </w:rPr>
        <w:t xml:space="preserve"> </w:t>
      </w:r>
      <w:r w:rsidRPr="00B408D4">
        <w:rPr>
          <w:szCs w:val="28"/>
        </w:rPr>
        <w:t>Администраци</w:t>
      </w:r>
      <w:r>
        <w:rPr>
          <w:szCs w:val="28"/>
        </w:rPr>
        <w:t>ю</w:t>
      </w:r>
      <w:r w:rsidRPr="00B408D4">
        <w:rPr>
          <w:szCs w:val="28"/>
        </w:rPr>
        <w:t xml:space="preserve"> </w:t>
      </w:r>
      <w:r>
        <w:rPr>
          <w:szCs w:val="28"/>
        </w:rPr>
        <w:t>Куйбышевского</w:t>
      </w:r>
      <w:r w:rsidRPr="00B408D4">
        <w:rPr>
          <w:szCs w:val="28"/>
        </w:rPr>
        <w:t xml:space="preserve"> внутригородского района городского округа Самара</w:t>
      </w:r>
      <w:r>
        <w:rPr>
          <w:szCs w:val="28"/>
        </w:rPr>
        <w:t xml:space="preserve"> с просьбой вернуть </w:t>
      </w:r>
      <w:r w:rsidRPr="00B408D4">
        <w:rPr>
          <w:szCs w:val="28"/>
        </w:rPr>
        <w:t>указанное транспортное средство</w:t>
      </w:r>
      <w:r>
        <w:rPr>
          <w:szCs w:val="28"/>
        </w:rPr>
        <w:t>, оно будет</w:t>
      </w:r>
      <w:r w:rsidRPr="00B408D4">
        <w:rPr>
          <w:szCs w:val="28"/>
        </w:rPr>
        <w:t xml:space="preserve"> возвращ</w:t>
      </w:r>
      <w:r>
        <w:rPr>
          <w:szCs w:val="28"/>
        </w:rPr>
        <w:t>ено</w:t>
      </w:r>
      <w:r w:rsidRPr="00B408D4">
        <w:rPr>
          <w:szCs w:val="28"/>
        </w:rPr>
        <w:t xml:space="preserve"> собственнику (владельцу) при предъявлении им правоустанавливающих </w:t>
      </w:r>
      <w:r w:rsidRPr="00B408D4">
        <w:rPr>
          <w:szCs w:val="28"/>
        </w:rPr>
        <w:lastRenderedPageBreak/>
        <w:t>документов на указанное транспортное средство на основании акта приема-передачи</w:t>
      </w:r>
      <w:r>
        <w:rPr>
          <w:szCs w:val="28"/>
        </w:rPr>
        <w:t>.</w:t>
      </w:r>
    </w:p>
    <w:p w:rsidR="00D8020D" w:rsidRPr="00B408D4" w:rsidRDefault="00D8020D" w:rsidP="00D23954">
      <w:pPr>
        <w:pStyle w:val="3"/>
        <w:ind w:firstLine="709"/>
        <w:rPr>
          <w:szCs w:val="28"/>
        </w:rPr>
      </w:pPr>
      <w:r w:rsidRPr="00B408D4">
        <w:rPr>
          <w:szCs w:val="28"/>
        </w:rPr>
        <w:t xml:space="preserve">Убытки, связанные с транспортировкой и хранением транспортного средства, подлежат возмещению собственником (владельцем) транспортного средства в доход бюджета </w:t>
      </w:r>
      <w:r>
        <w:rPr>
          <w:szCs w:val="28"/>
        </w:rPr>
        <w:t>Куйбышевского</w:t>
      </w:r>
      <w:r w:rsidRPr="00B408D4">
        <w:rPr>
          <w:szCs w:val="28"/>
        </w:rPr>
        <w:t xml:space="preserve"> внутригородского района городского округа Самара.</w:t>
      </w:r>
    </w:p>
    <w:p w:rsidR="00D8020D" w:rsidRDefault="00D8020D" w:rsidP="00D23954">
      <w:pPr>
        <w:pStyle w:val="3"/>
        <w:ind w:firstLine="709"/>
        <w:rPr>
          <w:szCs w:val="28"/>
        </w:rPr>
      </w:pPr>
      <w:r w:rsidRPr="00B408D4">
        <w:rPr>
          <w:szCs w:val="28"/>
        </w:rPr>
        <w:t>В случае отказа собственника (владельца) транспортного средства от добровольного возмещения убытков взыскание производится в судебном порядке.</w:t>
      </w:r>
    </w:p>
    <w:p w:rsidR="00D8020D" w:rsidRDefault="00D8020D" w:rsidP="005372C0">
      <w:pPr>
        <w:spacing w:after="0"/>
        <w:ind w:firstLine="697"/>
        <w:jc w:val="both"/>
        <w:rPr>
          <w:rFonts w:eastAsia="Times New Roman"/>
          <w:szCs w:val="28"/>
          <w:lang w:eastAsia="ru-RU"/>
        </w:rPr>
      </w:pPr>
    </w:p>
    <w:p w:rsidR="00126F30" w:rsidRPr="008E2A97" w:rsidRDefault="00126F30" w:rsidP="008E2A97">
      <w:pPr>
        <w:shd w:val="clear" w:color="auto" w:fill="FFFFFF"/>
        <w:tabs>
          <w:tab w:val="center" w:pos="4677"/>
          <w:tab w:val="left" w:pos="6375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39"/>
        <w:gridCol w:w="3405"/>
      </w:tblGrid>
      <w:tr w:rsidR="00FA1392" w:rsidRPr="00FA1392" w:rsidTr="005372C0">
        <w:trPr>
          <w:trHeight w:val="975"/>
        </w:trPr>
        <w:tc>
          <w:tcPr>
            <w:tcW w:w="5939" w:type="dxa"/>
            <w:shd w:val="clear" w:color="auto" w:fill="auto"/>
            <w:vAlign w:val="bottom"/>
          </w:tcPr>
          <w:p w:rsidR="00811D0D" w:rsidRDefault="005372C0" w:rsidP="00FA1392">
            <w:pPr>
              <w:tabs>
                <w:tab w:val="center" w:pos="4677"/>
                <w:tab w:val="left" w:pos="6375"/>
              </w:tabs>
              <w:spacing w:after="0" w:line="240" w:lineRule="auto"/>
              <w:ind w:left="-1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Консультант </w:t>
            </w:r>
            <w:r w:rsidR="00FA1392" w:rsidRPr="00FA1392">
              <w:rPr>
                <w:rFonts w:eastAsia="Times New Roman" w:cs="Times New Roman"/>
                <w:szCs w:val="28"/>
                <w:lang w:eastAsia="ru-RU"/>
              </w:rPr>
              <w:t>Администрации Куйбышевского внутригородского района</w:t>
            </w:r>
          </w:p>
          <w:p w:rsidR="00FA1392" w:rsidRPr="00FA1392" w:rsidRDefault="00FA1392" w:rsidP="00FA1392">
            <w:pPr>
              <w:tabs>
                <w:tab w:val="center" w:pos="4677"/>
                <w:tab w:val="left" w:pos="6375"/>
              </w:tabs>
              <w:spacing w:after="0" w:line="240" w:lineRule="auto"/>
              <w:ind w:left="-1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A1392">
              <w:rPr>
                <w:rFonts w:eastAsia="Times New Roman" w:cs="Times New Roman"/>
                <w:szCs w:val="28"/>
                <w:lang w:eastAsia="ru-RU"/>
              </w:rPr>
              <w:t xml:space="preserve">городского округа Самара 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FA1392" w:rsidRPr="00FA1392" w:rsidRDefault="00FA1392" w:rsidP="00FA1392">
            <w:pPr>
              <w:tabs>
                <w:tab w:val="center" w:pos="4677"/>
                <w:tab w:val="left" w:pos="6375"/>
              </w:tabs>
              <w:spacing w:after="0" w:line="240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  <w:p w:rsidR="00FA1392" w:rsidRPr="00FA1392" w:rsidRDefault="00FA1392" w:rsidP="00FA1392">
            <w:pPr>
              <w:tabs>
                <w:tab w:val="center" w:pos="4677"/>
                <w:tab w:val="left" w:pos="6375"/>
              </w:tabs>
              <w:spacing w:after="0" w:line="240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  <w:p w:rsidR="00FA1392" w:rsidRPr="00FA1392" w:rsidRDefault="00D524C0" w:rsidP="009038CC">
            <w:pPr>
              <w:tabs>
                <w:tab w:val="center" w:pos="4677"/>
                <w:tab w:val="left" w:pos="6375"/>
              </w:tabs>
              <w:spacing w:after="0" w:line="240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А.</w:t>
            </w:r>
            <w:r w:rsidR="009038CC">
              <w:rPr>
                <w:rFonts w:eastAsia="Times New Roman" w:cs="Times New Roman"/>
                <w:szCs w:val="28"/>
                <w:lang w:eastAsia="ru-RU"/>
              </w:rPr>
              <w:t>Р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  <w:r w:rsidR="009038CC">
              <w:rPr>
                <w:rFonts w:eastAsia="Times New Roman" w:cs="Times New Roman"/>
                <w:szCs w:val="28"/>
                <w:lang w:eastAsia="ru-RU"/>
              </w:rPr>
              <w:t>Узаревич</w:t>
            </w:r>
          </w:p>
        </w:tc>
      </w:tr>
    </w:tbl>
    <w:p w:rsidR="00321948" w:rsidRDefault="00321948" w:rsidP="005372C0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ind w:firstLine="709"/>
        <w:jc w:val="both"/>
        <w:rPr>
          <w:rFonts w:eastAsia="Times New Roman" w:cs="Times New Roman"/>
          <w:spacing w:val="-1"/>
          <w:szCs w:val="28"/>
          <w:lang w:eastAsia="ru-RU"/>
        </w:rPr>
      </w:pPr>
    </w:p>
    <w:sectPr w:rsidR="00321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57EE8"/>
    <w:multiLevelType w:val="hybridMultilevel"/>
    <w:tmpl w:val="2E106168"/>
    <w:lvl w:ilvl="0" w:tplc="DFFA34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910079"/>
    <w:multiLevelType w:val="hybridMultilevel"/>
    <w:tmpl w:val="C7D0F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F5F5F"/>
    <w:multiLevelType w:val="hybridMultilevel"/>
    <w:tmpl w:val="75F008A0"/>
    <w:lvl w:ilvl="0" w:tplc="0DB428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D24FE1"/>
    <w:multiLevelType w:val="hybridMultilevel"/>
    <w:tmpl w:val="52FCF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033EE"/>
    <w:multiLevelType w:val="hybridMultilevel"/>
    <w:tmpl w:val="200E0130"/>
    <w:lvl w:ilvl="0" w:tplc="20FCBE96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 w15:restartNumberingAfterBreak="0">
    <w:nsid w:val="536E6775"/>
    <w:multiLevelType w:val="hybridMultilevel"/>
    <w:tmpl w:val="4000C506"/>
    <w:lvl w:ilvl="0" w:tplc="BB1463A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397A5E"/>
    <w:multiLevelType w:val="hybridMultilevel"/>
    <w:tmpl w:val="3228A000"/>
    <w:lvl w:ilvl="0" w:tplc="40428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DAF"/>
    <w:rsid w:val="000836DF"/>
    <w:rsid w:val="000A0774"/>
    <w:rsid w:val="000F4CE3"/>
    <w:rsid w:val="00102851"/>
    <w:rsid w:val="00126F30"/>
    <w:rsid w:val="0018639B"/>
    <w:rsid w:val="002810E6"/>
    <w:rsid w:val="002B2E63"/>
    <w:rsid w:val="002B69FA"/>
    <w:rsid w:val="002C559B"/>
    <w:rsid w:val="00321948"/>
    <w:rsid w:val="003251E8"/>
    <w:rsid w:val="00376E1B"/>
    <w:rsid w:val="003B5940"/>
    <w:rsid w:val="003C0493"/>
    <w:rsid w:val="003D2B99"/>
    <w:rsid w:val="003E4737"/>
    <w:rsid w:val="0047794D"/>
    <w:rsid w:val="004C5DAF"/>
    <w:rsid w:val="004E4C6B"/>
    <w:rsid w:val="00511901"/>
    <w:rsid w:val="00511DAA"/>
    <w:rsid w:val="00522412"/>
    <w:rsid w:val="005372C0"/>
    <w:rsid w:val="00560B2A"/>
    <w:rsid w:val="005B18C3"/>
    <w:rsid w:val="005D5125"/>
    <w:rsid w:val="00622A9E"/>
    <w:rsid w:val="00642675"/>
    <w:rsid w:val="00651B65"/>
    <w:rsid w:val="00687BE3"/>
    <w:rsid w:val="006C6D70"/>
    <w:rsid w:val="006E2001"/>
    <w:rsid w:val="006F06BB"/>
    <w:rsid w:val="00770A2E"/>
    <w:rsid w:val="00791662"/>
    <w:rsid w:val="007958FC"/>
    <w:rsid w:val="007B1839"/>
    <w:rsid w:val="00811D0D"/>
    <w:rsid w:val="00834F0E"/>
    <w:rsid w:val="00884615"/>
    <w:rsid w:val="008E2A97"/>
    <w:rsid w:val="00901B3F"/>
    <w:rsid w:val="009038CC"/>
    <w:rsid w:val="00924FFC"/>
    <w:rsid w:val="00974CA7"/>
    <w:rsid w:val="00993084"/>
    <w:rsid w:val="00A1245A"/>
    <w:rsid w:val="00A21FE3"/>
    <w:rsid w:val="00AC0186"/>
    <w:rsid w:val="00AE384C"/>
    <w:rsid w:val="00B41814"/>
    <w:rsid w:val="00C265F6"/>
    <w:rsid w:val="00C82E4B"/>
    <w:rsid w:val="00CD40D1"/>
    <w:rsid w:val="00D1469A"/>
    <w:rsid w:val="00D23954"/>
    <w:rsid w:val="00D47D08"/>
    <w:rsid w:val="00D524C0"/>
    <w:rsid w:val="00D8020D"/>
    <w:rsid w:val="00DE0B93"/>
    <w:rsid w:val="00E31DD5"/>
    <w:rsid w:val="00E47FBE"/>
    <w:rsid w:val="00E51529"/>
    <w:rsid w:val="00E74F10"/>
    <w:rsid w:val="00E923B1"/>
    <w:rsid w:val="00EF5242"/>
    <w:rsid w:val="00F10318"/>
    <w:rsid w:val="00F3152C"/>
    <w:rsid w:val="00F67155"/>
    <w:rsid w:val="00FA1392"/>
    <w:rsid w:val="00FB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781D6D-1877-4697-8B5D-C63797B5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DAF"/>
    <w:pPr>
      <w:ind w:left="720"/>
      <w:contextualSpacing/>
    </w:pPr>
  </w:style>
  <w:style w:type="paragraph" w:styleId="a4">
    <w:name w:val="header"/>
    <w:basedOn w:val="a"/>
    <w:link w:val="a5"/>
    <w:rsid w:val="006F06B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6F06BB"/>
    <w:rPr>
      <w:rFonts w:ascii="Arial" w:eastAsia="Times New Roman" w:hAnsi="Arial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FA1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C6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6D70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5372C0"/>
    <w:rPr>
      <w:color w:val="0000FF" w:themeColor="hyperlink"/>
      <w:u w:val="single"/>
    </w:rPr>
  </w:style>
  <w:style w:type="paragraph" w:styleId="3">
    <w:name w:val="Body Text 3"/>
    <w:basedOn w:val="a"/>
    <w:link w:val="30"/>
    <w:unhideWhenUsed/>
    <w:rsid w:val="005372C0"/>
    <w:pPr>
      <w:spacing w:after="0" w:line="360" w:lineRule="auto"/>
      <w:ind w:right="40"/>
      <w:jc w:val="both"/>
    </w:pPr>
    <w:rPr>
      <w:rFonts w:eastAsia="Calibri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372C0"/>
    <w:rPr>
      <w:rFonts w:eastAsia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PolyakovAB</dc:creator>
  <cp:lastModifiedBy>Колесниченко Виктория Владимировна</cp:lastModifiedBy>
  <cp:revision>17</cp:revision>
  <cp:lastPrinted>2019-06-07T07:33:00Z</cp:lastPrinted>
  <dcterms:created xsi:type="dcterms:W3CDTF">2018-11-16T10:05:00Z</dcterms:created>
  <dcterms:modified xsi:type="dcterms:W3CDTF">2019-06-10T13:03:00Z</dcterms:modified>
</cp:coreProperties>
</file>