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26" w:rsidRDefault="00B34226" w:rsidP="00B342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34226" w:rsidRDefault="00B34226" w:rsidP="00B34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4226" w:rsidRDefault="00B34226" w:rsidP="00B34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4226" w:rsidRDefault="00B34226" w:rsidP="00B34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4226" w:rsidRDefault="00B34226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4226" w:rsidRDefault="00B34226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4226" w:rsidRDefault="00B34226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0445" w:rsidRDefault="00F20445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0445" w:rsidRDefault="00F20445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8B8" w:rsidRDefault="00DD28B8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8B8" w:rsidRDefault="00DD28B8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8B8" w:rsidRDefault="00DD28B8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8B8" w:rsidRDefault="00DD28B8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8B8" w:rsidRPr="000E237E" w:rsidRDefault="00DD28B8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0445" w:rsidRDefault="00F20445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0445" w:rsidRDefault="00F20445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8B8" w:rsidRDefault="00DD28B8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0445" w:rsidRDefault="00F20445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4226" w:rsidRDefault="00EE380F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 по проекту бюджета </w:t>
      </w:r>
      <w:r w:rsidR="004E5CB9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b w:val="0"/>
          <w:sz w:val="28"/>
          <w:szCs w:val="28"/>
        </w:rPr>
        <w:t>внутригородского района городского округа Самара Самарской области на 2017 год и на плановый период 2018 и 2019 годов</w:t>
      </w:r>
    </w:p>
    <w:p w:rsidR="00B34226" w:rsidRDefault="00B34226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8B8" w:rsidRDefault="00DD28B8" w:rsidP="0050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BC1" w:rsidRDefault="00EE380F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1">
        <w:rPr>
          <w:rFonts w:ascii="Times New Roman" w:hAnsi="Times New Roman" w:cs="Times New Roman"/>
          <w:sz w:val="28"/>
          <w:szCs w:val="28"/>
        </w:rPr>
        <w:t xml:space="preserve">      </w:t>
      </w:r>
      <w:r w:rsidR="00FF1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права жителей </w:t>
      </w:r>
      <w:r w:rsidR="004E5CB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осуществление местного самоуправления посредством участия в публичных слушаниях, в соответствии со статьей 28 </w:t>
      </w:r>
      <w:r w:rsidR="002B5C9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Федерации», статьей 14 Устава </w:t>
      </w:r>
      <w:r w:rsidR="004E5CB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2B5C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Положением «О публичных слушаниях в </w:t>
      </w:r>
      <w:r w:rsidR="004E5CB9">
        <w:rPr>
          <w:rFonts w:ascii="Times New Roman" w:hAnsi="Times New Roman" w:cs="Times New Roman"/>
          <w:sz w:val="28"/>
          <w:szCs w:val="28"/>
        </w:rPr>
        <w:t>Куйбышевском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Самара»,</w:t>
      </w:r>
      <w:r w:rsidR="0012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5777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 Думы</w:t>
      </w:r>
      <w:r w:rsidR="00125BC1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25BC1">
        <w:rPr>
          <w:rFonts w:ascii="Times New Roman" w:hAnsi="Times New Roman" w:cs="Times New Roman"/>
          <w:sz w:val="28"/>
          <w:szCs w:val="28"/>
        </w:rPr>
        <w:t>2</w:t>
      </w:r>
      <w:r w:rsidR="0045777E">
        <w:rPr>
          <w:rFonts w:ascii="Times New Roman" w:hAnsi="Times New Roman" w:cs="Times New Roman"/>
          <w:sz w:val="28"/>
          <w:szCs w:val="28"/>
        </w:rPr>
        <w:t>7 августа</w:t>
      </w:r>
      <w:r w:rsidR="00125BC1">
        <w:rPr>
          <w:rFonts w:ascii="Times New Roman" w:hAnsi="Times New Roman" w:cs="Times New Roman"/>
          <w:sz w:val="28"/>
          <w:szCs w:val="28"/>
        </w:rPr>
        <w:t xml:space="preserve"> 2015</w:t>
      </w:r>
      <w:r w:rsidR="00E11C05">
        <w:rPr>
          <w:rFonts w:ascii="Times New Roman" w:hAnsi="Times New Roman" w:cs="Times New Roman"/>
          <w:sz w:val="28"/>
          <w:szCs w:val="28"/>
        </w:rPr>
        <w:t xml:space="preserve"> </w:t>
      </w:r>
      <w:r w:rsidR="00125BC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E5CB9">
        <w:rPr>
          <w:rFonts w:ascii="Times New Roman" w:hAnsi="Times New Roman" w:cs="Times New Roman"/>
          <w:sz w:val="28"/>
          <w:szCs w:val="28"/>
        </w:rPr>
        <w:t>658</w:t>
      </w:r>
      <w:r w:rsidR="00125BC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125BC1" w:rsidRPr="00985D86" w:rsidRDefault="00125BC1" w:rsidP="00FF13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37E" w:rsidRPr="000E23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237E" w:rsidRPr="000E237E">
        <w:rPr>
          <w:rFonts w:ascii="Times New Roman" w:eastAsia="Calibri" w:hAnsi="Times New Roman" w:cs="Times New Roman"/>
          <w:sz w:val="28"/>
          <w:szCs w:val="28"/>
        </w:rPr>
        <w:t>Назначить публичные слушания по проекту</w:t>
      </w:r>
      <w:r w:rsidR="000E237E" w:rsidRPr="000E23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E5CB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 на 2017 год и на плановый период 2018 и 20</w:t>
      </w:r>
      <w:r w:rsidR="000E237E">
        <w:rPr>
          <w:rFonts w:ascii="Times New Roman" w:hAnsi="Times New Roman" w:cs="Times New Roman"/>
          <w:sz w:val="28"/>
          <w:szCs w:val="28"/>
        </w:rPr>
        <w:t>19 годов</w:t>
      </w:r>
      <w:r w:rsidR="00E11C0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E237E">
        <w:rPr>
          <w:rFonts w:ascii="Times New Roman" w:hAnsi="Times New Roman" w:cs="Times New Roman"/>
          <w:sz w:val="28"/>
          <w:szCs w:val="28"/>
        </w:rPr>
        <w:t>,</w:t>
      </w:r>
      <w:r w:rsidR="000E237E" w:rsidRPr="000E23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237E" w:rsidRPr="000E237E">
        <w:rPr>
          <w:rFonts w:ascii="Times New Roman" w:eastAsia="Calibri" w:hAnsi="Times New Roman" w:cs="Times New Roman"/>
          <w:sz w:val="28"/>
          <w:szCs w:val="28"/>
        </w:rPr>
        <w:t>в форме сбора мнений (отзывов) жителей Куйбышевского внутригородского района городского округа Самара.</w:t>
      </w:r>
    </w:p>
    <w:p w:rsidR="00FF132F" w:rsidRDefault="00125BC1" w:rsidP="00FF1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проекту </w:t>
      </w:r>
      <w:r w:rsidR="00E11C05" w:rsidRPr="00E11C05">
        <w:rPr>
          <w:rFonts w:ascii="Times New Roman" w:hAnsi="Times New Roman" w:cs="Times New Roman"/>
          <w:sz w:val="28"/>
          <w:szCs w:val="28"/>
        </w:rPr>
        <w:t>бюджета Куйбышевского внутригородского района городского округа Самара Самарской области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C05" w:rsidRPr="00E11C05">
        <w:rPr>
          <w:rFonts w:ascii="Times New Roman" w:hAnsi="Times New Roman" w:cs="Times New Roman"/>
          <w:sz w:val="28"/>
          <w:szCs w:val="28"/>
        </w:rPr>
        <w:t>(далее-проект бюджета)</w:t>
      </w:r>
      <w:r w:rsidR="00E1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A30FC">
        <w:rPr>
          <w:rFonts w:ascii="Times New Roman" w:hAnsi="Times New Roman" w:cs="Times New Roman"/>
          <w:sz w:val="28"/>
          <w:szCs w:val="28"/>
        </w:rPr>
        <w:t>07</w:t>
      </w:r>
      <w:r w:rsidR="004114B1">
        <w:rPr>
          <w:rFonts w:ascii="Times New Roman" w:hAnsi="Times New Roman" w:cs="Times New Roman"/>
          <w:sz w:val="28"/>
          <w:szCs w:val="28"/>
        </w:rPr>
        <w:t xml:space="preserve"> </w:t>
      </w:r>
      <w:r w:rsidR="006A30F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114B1">
        <w:rPr>
          <w:rFonts w:ascii="Times New Roman" w:hAnsi="Times New Roman" w:cs="Times New Roman"/>
          <w:sz w:val="28"/>
          <w:szCs w:val="28"/>
        </w:rPr>
        <w:t xml:space="preserve"> </w:t>
      </w:r>
      <w:r w:rsidR="006A30FC">
        <w:rPr>
          <w:rFonts w:ascii="Times New Roman" w:hAnsi="Times New Roman" w:cs="Times New Roman"/>
          <w:sz w:val="28"/>
          <w:szCs w:val="28"/>
        </w:rPr>
        <w:t>2</w:t>
      </w:r>
      <w:r w:rsidR="00985D86">
        <w:rPr>
          <w:rFonts w:ascii="Times New Roman" w:hAnsi="Times New Roman" w:cs="Times New Roman"/>
          <w:sz w:val="28"/>
          <w:szCs w:val="28"/>
        </w:rPr>
        <w:t>6</w:t>
      </w:r>
      <w:r w:rsidR="004114B1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6A30FC">
        <w:rPr>
          <w:rFonts w:ascii="Times New Roman" w:hAnsi="Times New Roman" w:cs="Times New Roman"/>
          <w:sz w:val="28"/>
          <w:szCs w:val="28"/>
        </w:rPr>
        <w:t xml:space="preserve"> </w:t>
      </w:r>
      <w:r w:rsidR="00CF668D">
        <w:rPr>
          <w:rFonts w:ascii="Times New Roman" w:hAnsi="Times New Roman" w:cs="Times New Roman"/>
          <w:sz w:val="28"/>
          <w:szCs w:val="28"/>
        </w:rPr>
        <w:t>года (</w:t>
      </w:r>
      <w:r>
        <w:rPr>
          <w:rFonts w:ascii="Times New Roman" w:hAnsi="Times New Roman" w:cs="Times New Roman"/>
          <w:sz w:val="28"/>
          <w:szCs w:val="28"/>
        </w:rPr>
        <w:t>включительно).</w:t>
      </w:r>
    </w:p>
    <w:p w:rsidR="00125BC1" w:rsidRPr="00FF132F" w:rsidRDefault="00125BC1" w:rsidP="00FF1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85D86" w:rsidRPr="00985D86">
        <w:rPr>
          <w:rFonts w:ascii="Times New Roman" w:eastAsia="Calibri" w:hAnsi="Times New Roman" w:cs="Times New Roman"/>
          <w:sz w:val="28"/>
          <w:szCs w:val="28"/>
        </w:rPr>
        <w:t>Определить органом, уполномоченным на подготовку и проведение публичных слушаний, Администрацию Куйбышевского внутригородского района городского округа Самара</w:t>
      </w:r>
      <w:r w:rsidR="00554EBD">
        <w:rPr>
          <w:rFonts w:ascii="Times New Roman" w:hAnsi="Times New Roman" w:cs="Times New Roman"/>
          <w:sz w:val="28"/>
          <w:szCs w:val="28"/>
        </w:rPr>
        <w:t>.</w:t>
      </w:r>
    </w:p>
    <w:p w:rsidR="00985D86" w:rsidRPr="00985D86" w:rsidRDefault="00125BC1" w:rsidP="00985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5D86">
        <w:rPr>
          <w:rFonts w:ascii="Times New Roman" w:hAnsi="Times New Roman" w:cs="Times New Roman"/>
          <w:sz w:val="28"/>
          <w:szCs w:val="28"/>
        </w:rPr>
        <w:t xml:space="preserve">     </w:t>
      </w:r>
      <w:r w:rsidR="00554EBD">
        <w:rPr>
          <w:rFonts w:ascii="Times New Roman" w:hAnsi="Times New Roman" w:cs="Times New Roman"/>
          <w:sz w:val="28"/>
          <w:szCs w:val="28"/>
        </w:rPr>
        <w:t>4</w:t>
      </w:r>
      <w:r w:rsidR="00985D86">
        <w:rPr>
          <w:rFonts w:ascii="Times New Roman" w:hAnsi="Times New Roman" w:cs="Times New Roman"/>
          <w:sz w:val="28"/>
          <w:szCs w:val="28"/>
        </w:rPr>
        <w:t xml:space="preserve">. </w:t>
      </w:r>
      <w:r w:rsidR="00985D86" w:rsidRPr="00985D86">
        <w:rPr>
          <w:rFonts w:ascii="Times New Roman" w:hAnsi="Times New Roman" w:cs="Times New Roman"/>
          <w:sz w:val="28"/>
          <w:szCs w:val="28"/>
        </w:rPr>
        <w:t xml:space="preserve">В целях ознакомления населения Куйбышевского внутригородского района городского округа Самара с </w:t>
      </w:r>
      <w:r w:rsidR="00CF668D">
        <w:rPr>
          <w:rFonts w:ascii="Times New Roman" w:hAnsi="Times New Roman" w:cs="Times New Roman"/>
          <w:sz w:val="28"/>
          <w:szCs w:val="28"/>
        </w:rPr>
        <w:t>п</w:t>
      </w:r>
      <w:r w:rsidR="00985D86" w:rsidRPr="00985D86">
        <w:rPr>
          <w:rFonts w:ascii="Times New Roman" w:hAnsi="Times New Roman" w:cs="Times New Roman"/>
          <w:sz w:val="28"/>
          <w:szCs w:val="28"/>
        </w:rPr>
        <w:t>роект</w:t>
      </w:r>
      <w:r w:rsidR="00985D86">
        <w:rPr>
          <w:rFonts w:ascii="Times New Roman" w:hAnsi="Times New Roman" w:cs="Times New Roman"/>
          <w:sz w:val="28"/>
          <w:szCs w:val="28"/>
        </w:rPr>
        <w:t>ом</w:t>
      </w:r>
      <w:r w:rsidR="00CF668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85D86" w:rsidRPr="00985D86">
        <w:rPr>
          <w:rFonts w:ascii="Times New Roman" w:hAnsi="Times New Roman" w:cs="Times New Roman"/>
          <w:sz w:val="28"/>
          <w:szCs w:val="28"/>
        </w:rPr>
        <w:t xml:space="preserve"> и проведения по </w:t>
      </w:r>
      <w:r w:rsidR="00CF668D">
        <w:rPr>
          <w:rFonts w:ascii="Times New Roman" w:hAnsi="Times New Roman" w:cs="Times New Roman"/>
          <w:sz w:val="28"/>
          <w:szCs w:val="28"/>
        </w:rPr>
        <w:t>н</w:t>
      </w:r>
      <w:r w:rsidR="00985D86">
        <w:rPr>
          <w:rFonts w:ascii="Times New Roman" w:hAnsi="Times New Roman" w:cs="Times New Roman"/>
          <w:sz w:val="28"/>
          <w:szCs w:val="28"/>
        </w:rPr>
        <w:t>ему</w:t>
      </w:r>
      <w:r w:rsidR="00985D86" w:rsidRPr="00985D86">
        <w:rPr>
          <w:rFonts w:ascii="Times New Roman" w:hAnsi="Times New Roman" w:cs="Times New Roman"/>
          <w:sz w:val="28"/>
          <w:szCs w:val="28"/>
        </w:rPr>
        <w:t xml:space="preserve"> публичных слушаний, Администрации Куйбышевского внутригородского района городского округа Самара:</w:t>
      </w:r>
    </w:p>
    <w:p w:rsidR="00974A65" w:rsidRPr="00974A65" w:rsidRDefault="00FF132F" w:rsidP="00985D8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4.1. официально опубликовать (обнародовать) 0</w:t>
      </w:r>
      <w:r w:rsidR="00974A65">
        <w:rPr>
          <w:rFonts w:ascii="Times New Roman" w:eastAsia="Calibri" w:hAnsi="Times New Roman" w:cs="Times New Roman"/>
          <w:sz w:val="28"/>
          <w:szCs w:val="28"/>
        </w:rPr>
        <w:t>7.10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.2016 г. настоящее постановление на официальном сайте</w:t>
      </w:r>
      <w:r w:rsidR="00974A65">
        <w:rPr>
          <w:rFonts w:ascii="Times New Roman" w:eastAsia="Calibri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(</w:t>
      </w:r>
      <w:hyperlink r:id="rId8" w:tgtFrame="_blank" w:history="1">
        <w:r w:rsidR="00CF668D" w:rsidRPr="00CF668D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https://www.kuibsamara.ru</w:t>
        </w:r>
      </w:hyperlink>
      <w:r w:rsidR="00974A65">
        <w:rPr>
          <w:rFonts w:ascii="Times New Roman" w:eastAsia="Calibri" w:hAnsi="Times New Roman" w:cs="Times New Roman"/>
          <w:sz w:val="28"/>
          <w:szCs w:val="28"/>
        </w:rPr>
        <w:t>) в разделе «</w:t>
      </w:r>
      <w:r w:rsidR="00CF668D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974A65">
        <w:rPr>
          <w:rFonts w:ascii="Times New Roman" w:eastAsia="Calibri" w:hAnsi="Times New Roman" w:cs="Times New Roman"/>
          <w:sz w:val="28"/>
          <w:szCs w:val="28"/>
        </w:rPr>
        <w:t>»,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A65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Самара (</w:t>
      </w:r>
      <w:hyperlink r:id="rId9" w:history="1"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samadm</w:t>
        </w:r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) в разделе «Документы. </w:t>
      </w:r>
      <w:r>
        <w:rPr>
          <w:rFonts w:ascii="Times New Roman" w:eastAsia="Calibri" w:hAnsi="Times New Roman" w:cs="Times New Roman"/>
          <w:sz w:val="28"/>
          <w:szCs w:val="28"/>
        </w:rPr>
        <w:t>Публичные слушания.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»</w:t>
      </w:r>
      <w:r w:rsidR="00974A6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Думы городского округа Самара (</w:t>
      </w:r>
      <w:hyperlink r:id="rId10" w:history="1"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gorduma</w:t>
        </w:r>
        <w:proofErr w:type="spellEnd"/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samara</w:t>
        </w:r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74A65" w:rsidRPr="00974A65">
        <w:rPr>
          <w:rFonts w:ascii="Times New Roman" w:eastAsia="Calibri" w:hAnsi="Times New Roman" w:cs="Times New Roman"/>
          <w:sz w:val="28"/>
          <w:szCs w:val="28"/>
        </w:rPr>
        <w:t>) в подразделе «</w:t>
      </w:r>
      <w:r w:rsidR="00CF668D">
        <w:rPr>
          <w:rFonts w:ascii="Times New Roman" w:eastAsia="Calibri" w:hAnsi="Times New Roman" w:cs="Times New Roman"/>
          <w:sz w:val="28"/>
          <w:szCs w:val="28"/>
        </w:rPr>
        <w:t>Совет депутатов Куйбышевского внутригородского района. Официальное опубликование.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74A65" w:rsidRPr="00974A65" w:rsidRDefault="00E11C05" w:rsidP="00594B10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. обе</w:t>
      </w:r>
      <w:r w:rsidR="00974A65">
        <w:rPr>
          <w:rFonts w:ascii="Times New Roman" w:eastAsia="Calibri" w:hAnsi="Times New Roman" w:cs="Times New Roman"/>
          <w:sz w:val="28"/>
          <w:szCs w:val="28"/>
        </w:rPr>
        <w:t xml:space="preserve">спечить прием мнений (отзывов) 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F668D">
        <w:rPr>
          <w:rFonts w:ascii="Times New Roman" w:eastAsia="Calibri" w:hAnsi="Times New Roman" w:cs="Times New Roman"/>
          <w:sz w:val="28"/>
          <w:szCs w:val="28"/>
        </w:rPr>
        <w:t>п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роект</w:t>
      </w:r>
      <w:r w:rsidR="00974A65">
        <w:rPr>
          <w:rFonts w:ascii="Times New Roman" w:eastAsia="Calibri" w:hAnsi="Times New Roman" w:cs="Times New Roman"/>
          <w:sz w:val="28"/>
          <w:szCs w:val="28"/>
        </w:rPr>
        <w:t>у</w:t>
      </w:r>
      <w:r w:rsidR="00CF668D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, поступивших от жителей Куйбышевского района, которые вправе представить их лично или направить по почте в письменном виде по адресу: </w:t>
      </w:r>
      <w:proofErr w:type="gramStart"/>
      <w:r w:rsidR="00FF132F" w:rsidRPr="00974A65">
        <w:rPr>
          <w:rFonts w:ascii="Times New Roman" w:eastAsia="Calibri" w:hAnsi="Times New Roman" w:cs="Times New Roman"/>
          <w:sz w:val="28"/>
          <w:szCs w:val="28"/>
        </w:rPr>
        <w:t xml:space="preserve">443004, </w:t>
      </w:r>
      <w:r w:rsidR="00FF1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CF668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г. Самара, ул. Зеленая, 14, либо по электронной почте </w:t>
      </w:r>
      <w:hyperlink r:id="rId11" w:history="1"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kujadm@samadm.ru</w:t>
        </w:r>
      </w:hyperlink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 в Администрацию Куйбышевского внутригородского района городского округа Самара, начиная с 0</w:t>
      </w:r>
      <w:r w:rsidR="00974A65">
        <w:rPr>
          <w:rFonts w:ascii="Times New Roman" w:eastAsia="Calibri" w:hAnsi="Times New Roman" w:cs="Times New Roman"/>
          <w:sz w:val="28"/>
          <w:szCs w:val="28"/>
        </w:rPr>
        <w:t>7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.</w:t>
      </w:r>
      <w:r w:rsidR="00974A65">
        <w:rPr>
          <w:rFonts w:ascii="Times New Roman" w:eastAsia="Calibri" w:hAnsi="Times New Roman" w:cs="Times New Roman"/>
          <w:sz w:val="28"/>
          <w:szCs w:val="28"/>
        </w:rPr>
        <w:t>10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.2016 г. по </w:t>
      </w:r>
      <w:r w:rsidR="00974A65">
        <w:rPr>
          <w:rFonts w:ascii="Times New Roman" w:eastAsia="Calibri" w:hAnsi="Times New Roman" w:cs="Times New Roman"/>
          <w:sz w:val="28"/>
          <w:szCs w:val="28"/>
        </w:rPr>
        <w:t>1</w:t>
      </w:r>
      <w:r w:rsidR="00CF668D">
        <w:rPr>
          <w:rFonts w:ascii="Times New Roman" w:eastAsia="Calibri" w:hAnsi="Times New Roman" w:cs="Times New Roman"/>
          <w:sz w:val="28"/>
          <w:szCs w:val="28"/>
        </w:rPr>
        <w:t>6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.</w:t>
      </w:r>
      <w:r w:rsidR="00974A65">
        <w:rPr>
          <w:rFonts w:ascii="Times New Roman" w:eastAsia="Calibri" w:hAnsi="Times New Roman" w:cs="Times New Roman"/>
          <w:sz w:val="28"/>
          <w:szCs w:val="28"/>
        </w:rPr>
        <w:t>10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.2016 г. (включительно);</w:t>
      </w:r>
    </w:p>
    <w:p w:rsidR="00974A65" w:rsidRPr="00974A65" w:rsidRDefault="00E11C05" w:rsidP="00594B10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. обеспечить рассмотрение мнений (отзывов), по </w:t>
      </w:r>
      <w:r w:rsidR="00CF668D">
        <w:rPr>
          <w:rFonts w:ascii="Times New Roman" w:eastAsia="Calibri" w:hAnsi="Times New Roman" w:cs="Times New Roman"/>
          <w:sz w:val="28"/>
          <w:szCs w:val="28"/>
        </w:rPr>
        <w:t>п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роект</w:t>
      </w:r>
      <w:r w:rsidR="00974A65">
        <w:rPr>
          <w:rFonts w:ascii="Times New Roman" w:eastAsia="Calibri" w:hAnsi="Times New Roman" w:cs="Times New Roman"/>
          <w:sz w:val="28"/>
          <w:szCs w:val="28"/>
        </w:rPr>
        <w:t>у</w:t>
      </w:r>
      <w:r w:rsidR="00CF668D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, поступивших от жителей Куйбышевского района и подготовку рекомендаций по ним в соответствии с Положением «О публичных слушаниях в Куйбышевском внутригородском районе городского округа Самара», утвержденным решением Думы городского округа Самара от 27.08.2015 </w:t>
      </w:r>
      <w:r w:rsidR="00974A6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№ 658;</w:t>
      </w:r>
    </w:p>
    <w:p w:rsidR="00974A65" w:rsidRPr="00974A65" w:rsidRDefault="00E11C05" w:rsidP="00594B10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. зафиксировать проведение публичных слушаний по </w:t>
      </w:r>
      <w:r w:rsidR="00CF668D">
        <w:rPr>
          <w:rFonts w:ascii="Times New Roman" w:eastAsia="Calibri" w:hAnsi="Times New Roman" w:cs="Times New Roman"/>
          <w:sz w:val="28"/>
          <w:szCs w:val="28"/>
        </w:rPr>
        <w:t>проекту бюджета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 и их результаты в протоколе публичных слушаний и заключении о результатах публичных слушаний;</w:t>
      </w:r>
    </w:p>
    <w:p w:rsidR="00974A65" w:rsidRPr="00974A65" w:rsidRDefault="00E11C05" w:rsidP="00594B10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. официально опубликовать (обнародовать) </w:t>
      </w:r>
      <w:r w:rsidR="00974A65">
        <w:rPr>
          <w:rFonts w:ascii="Times New Roman" w:eastAsia="Calibri" w:hAnsi="Times New Roman" w:cs="Times New Roman"/>
          <w:sz w:val="28"/>
          <w:szCs w:val="28"/>
        </w:rPr>
        <w:t>2</w:t>
      </w:r>
      <w:r w:rsidR="00FF132F">
        <w:rPr>
          <w:rFonts w:ascii="Times New Roman" w:eastAsia="Calibri" w:hAnsi="Times New Roman" w:cs="Times New Roman"/>
          <w:sz w:val="28"/>
          <w:szCs w:val="28"/>
        </w:rPr>
        <w:t>6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.</w:t>
      </w:r>
      <w:r w:rsidR="00974A65">
        <w:rPr>
          <w:rFonts w:ascii="Times New Roman" w:eastAsia="Calibri" w:hAnsi="Times New Roman" w:cs="Times New Roman"/>
          <w:sz w:val="28"/>
          <w:szCs w:val="28"/>
        </w:rPr>
        <w:t>10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.2016 г. заключение о результатах публичных слушаний </w:t>
      </w:r>
      <w:r w:rsidRPr="00E11C05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Куйбышевского внутригородского района городского округа Самара (</w:t>
      </w:r>
      <w:hyperlink r:id="rId12" w:tgtFrame="_blank" w:history="1">
        <w:r w:rsidRPr="00E11C05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https://www.kuibsamara.ru</w:t>
        </w:r>
      </w:hyperlink>
      <w:r w:rsidRPr="00E11C05">
        <w:rPr>
          <w:rFonts w:ascii="Times New Roman" w:eastAsia="Calibri" w:hAnsi="Times New Roman" w:cs="Times New Roman"/>
          <w:sz w:val="28"/>
          <w:szCs w:val="28"/>
        </w:rPr>
        <w:t>) в разделе «Документы»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74A65" w:rsidRPr="00974A65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городского округа Самара (</w:t>
      </w:r>
      <w:hyperlink r:id="rId13" w:history="1"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samadm</w:t>
        </w:r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974A65" w:rsidRPr="00974A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974A65" w:rsidRPr="00974A65">
        <w:rPr>
          <w:rFonts w:ascii="Times New Roman" w:eastAsia="Calibri" w:hAnsi="Times New Roman" w:cs="Times New Roman"/>
          <w:sz w:val="28"/>
          <w:szCs w:val="28"/>
        </w:rPr>
        <w:t>) в разделе «Документы. Официальное опубликование» и на официальном сайте Думы городского округа Самара (www.gorduma.samara.ru) в подразделе «</w:t>
      </w:r>
      <w:r w:rsidR="00CF668D">
        <w:rPr>
          <w:rFonts w:ascii="Times New Roman" w:eastAsia="Calibri" w:hAnsi="Times New Roman" w:cs="Times New Roman"/>
          <w:sz w:val="28"/>
          <w:szCs w:val="28"/>
        </w:rPr>
        <w:t xml:space="preserve">Совет депутатов Куйбышевского внутригородского района. 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 xml:space="preserve">Официальное 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опубликование. </w:t>
      </w:r>
      <w:r w:rsidR="00FF132F">
        <w:rPr>
          <w:rFonts w:ascii="Times New Roman" w:eastAsia="Calibri" w:hAnsi="Times New Roman" w:cs="Times New Roman"/>
          <w:sz w:val="28"/>
          <w:szCs w:val="28"/>
        </w:rPr>
        <w:t>Публичные слушания.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» заключение</w:t>
      </w:r>
      <w:r w:rsidR="00974A65" w:rsidRPr="00974A65">
        <w:rPr>
          <w:rFonts w:ascii="Calibri" w:eastAsia="Calibri" w:hAnsi="Calibri" w:cs="Times New Roman"/>
        </w:rPr>
        <w:t xml:space="preserve"> </w:t>
      </w:r>
      <w:r w:rsidR="00974A65" w:rsidRPr="00974A65">
        <w:rPr>
          <w:rFonts w:ascii="Times New Roman" w:eastAsia="Calibri" w:hAnsi="Times New Roman" w:cs="Times New Roman"/>
          <w:sz w:val="28"/>
          <w:szCs w:val="28"/>
        </w:rPr>
        <w:t>о результатах публичных слушаний;</w:t>
      </w:r>
    </w:p>
    <w:p w:rsidR="00554EBD" w:rsidRDefault="00554EBD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32F">
        <w:rPr>
          <w:rFonts w:ascii="Times New Roman" w:hAnsi="Times New Roman" w:cs="Times New Roman"/>
          <w:sz w:val="28"/>
          <w:szCs w:val="28"/>
        </w:rPr>
        <w:tab/>
        <w:t>5.</w:t>
      </w:r>
      <w:r w:rsidR="00CB17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132F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направить Председателю Совета депутатов </w:t>
      </w:r>
      <w:r w:rsidR="00974A65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протокол публичных слушаний и заключение о результате публичных слушаний по проекту бюджета в течение 10 дней со </w:t>
      </w:r>
      <w:r w:rsidR="00985D86">
        <w:rPr>
          <w:rFonts w:ascii="Times New Roman" w:hAnsi="Times New Roman" w:cs="Times New Roman"/>
          <w:sz w:val="28"/>
          <w:szCs w:val="28"/>
        </w:rPr>
        <w:t>дня проведения</w:t>
      </w:r>
      <w:r w:rsidR="002B5C93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5A18EA">
        <w:rPr>
          <w:rFonts w:ascii="Times New Roman" w:hAnsi="Times New Roman" w:cs="Times New Roman"/>
          <w:sz w:val="28"/>
          <w:szCs w:val="28"/>
        </w:rPr>
        <w:t>.</w:t>
      </w:r>
    </w:p>
    <w:p w:rsidR="005A18EA" w:rsidRDefault="005A18EA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132F">
        <w:rPr>
          <w:rFonts w:ascii="Times New Roman" w:hAnsi="Times New Roman" w:cs="Times New Roman"/>
          <w:sz w:val="28"/>
          <w:szCs w:val="28"/>
        </w:rPr>
        <w:tab/>
      </w:r>
      <w:r w:rsidR="00985D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Офи</w:t>
      </w:r>
      <w:r w:rsidR="00974A65">
        <w:rPr>
          <w:rFonts w:ascii="Times New Roman" w:hAnsi="Times New Roman" w:cs="Times New Roman"/>
          <w:sz w:val="28"/>
          <w:szCs w:val="28"/>
        </w:rPr>
        <w:t>циально опубликовать 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остановление.</w:t>
      </w:r>
    </w:p>
    <w:p w:rsidR="005A18EA" w:rsidRDefault="005A18EA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32F">
        <w:rPr>
          <w:rFonts w:ascii="Times New Roman" w:hAnsi="Times New Roman" w:cs="Times New Roman"/>
          <w:sz w:val="28"/>
          <w:szCs w:val="28"/>
        </w:rPr>
        <w:tab/>
      </w:r>
      <w:r w:rsidR="00985D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5A18EA" w:rsidRDefault="005A18EA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8EA" w:rsidRDefault="005A18EA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8EA" w:rsidRDefault="005A18EA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8EA" w:rsidRDefault="005A18EA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8EA" w:rsidRDefault="005A18EA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A65" w:rsidRDefault="00974A65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A18EA" w:rsidRDefault="005A18EA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</w:t>
      </w:r>
      <w:r w:rsidR="00974A65">
        <w:rPr>
          <w:rFonts w:ascii="Times New Roman" w:hAnsi="Times New Roman" w:cs="Times New Roman"/>
          <w:sz w:val="28"/>
          <w:szCs w:val="28"/>
        </w:rPr>
        <w:t xml:space="preserve">                                             Ю.В. Крылов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B8" w:rsidRDefault="00DD28B8" w:rsidP="0012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28B8" w:rsidSect="00A34BD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2D" w:rsidRDefault="000A432D" w:rsidP="00A34BD1">
      <w:pPr>
        <w:spacing w:after="0" w:line="240" w:lineRule="auto"/>
      </w:pPr>
      <w:r>
        <w:separator/>
      </w:r>
    </w:p>
  </w:endnote>
  <w:endnote w:type="continuationSeparator" w:id="0">
    <w:p w:rsidR="000A432D" w:rsidRDefault="000A432D" w:rsidP="00A3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2D" w:rsidRDefault="000A432D" w:rsidP="00A34BD1">
      <w:pPr>
        <w:spacing w:after="0" w:line="240" w:lineRule="auto"/>
      </w:pPr>
      <w:r>
        <w:separator/>
      </w:r>
    </w:p>
  </w:footnote>
  <w:footnote w:type="continuationSeparator" w:id="0">
    <w:p w:rsidR="000A432D" w:rsidRDefault="000A432D" w:rsidP="00A3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49283"/>
      <w:docPartObj>
        <w:docPartGallery w:val="Page Numbers (Top of Page)"/>
        <w:docPartUnique/>
      </w:docPartObj>
    </w:sdtPr>
    <w:sdtEndPr/>
    <w:sdtContent>
      <w:p w:rsidR="00A34BD1" w:rsidRDefault="00E11FC0">
        <w:pPr>
          <w:pStyle w:val="a3"/>
          <w:jc w:val="center"/>
        </w:pPr>
        <w:r>
          <w:fldChar w:fldCharType="begin"/>
        </w:r>
        <w:r w:rsidR="00A34BD1">
          <w:instrText>PAGE   \* MERGEFORMAT</w:instrText>
        </w:r>
        <w:r>
          <w:fldChar w:fldCharType="separate"/>
        </w:r>
        <w:r w:rsidR="00E11C05">
          <w:rPr>
            <w:noProof/>
          </w:rPr>
          <w:t>3</w:t>
        </w:r>
        <w:r>
          <w:fldChar w:fldCharType="end"/>
        </w:r>
      </w:p>
    </w:sdtContent>
  </w:sdt>
  <w:p w:rsidR="00A34BD1" w:rsidRDefault="00A34B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1D53"/>
    <w:multiLevelType w:val="hybridMultilevel"/>
    <w:tmpl w:val="2D9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70"/>
    <w:rsid w:val="000A432D"/>
    <w:rsid w:val="000E237E"/>
    <w:rsid w:val="00125BC1"/>
    <w:rsid w:val="001A3063"/>
    <w:rsid w:val="002475FC"/>
    <w:rsid w:val="00274207"/>
    <w:rsid w:val="002B5C93"/>
    <w:rsid w:val="004114B1"/>
    <w:rsid w:val="0045777E"/>
    <w:rsid w:val="004B1DB2"/>
    <w:rsid w:val="004E5CB9"/>
    <w:rsid w:val="005078E7"/>
    <w:rsid w:val="005259AE"/>
    <w:rsid w:val="00554EBD"/>
    <w:rsid w:val="00594B10"/>
    <w:rsid w:val="005A18EA"/>
    <w:rsid w:val="005F23A0"/>
    <w:rsid w:val="006A30FC"/>
    <w:rsid w:val="006B5B03"/>
    <w:rsid w:val="00722055"/>
    <w:rsid w:val="008C4F6A"/>
    <w:rsid w:val="008E4AE1"/>
    <w:rsid w:val="00974A65"/>
    <w:rsid w:val="00985D86"/>
    <w:rsid w:val="009F392B"/>
    <w:rsid w:val="00A34BD1"/>
    <w:rsid w:val="00A86183"/>
    <w:rsid w:val="00B34226"/>
    <w:rsid w:val="00BC0BCD"/>
    <w:rsid w:val="00C167AD"/>
    <w:rsid w:val="00CB1784"/>
    <w:rsid w:val="00CE3044"/>
    <w:rsid w:val="00CF668D"/>
    <w:rsid w:val="00DD28B8"/>
    <w:rsid w:val="00E11C05"/>
    <w:rsid w:val="00E11FC0"/>
    <w:rsid w:val="00E7511C"/>
    <w:rsid w:val="00EE380F"/>
    <w:rsid w:val="00F20445"/>
    <w:rsid w:val="00F849E7"/>
    <w:rsid w:val="00FB3F68"/>
    <w:rsid w:val="00FF132F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FE47A-479F-4AB2-9A74-856FAF2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4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BD1"/>
  </w:style>
  <w:style w:type="paragraph" w:styleId="a5">
    <w:name w:val="footer"/>
    <w:basedOn w:val="a"/>
    <w:link w:val="a6"/>
    <w:uiPriority w:val="99"/>
    <w:unhideWhenUsed/>
    <w:rsid w:val="00A3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BD1"/>
  </w:style>
  <w:style w:type="paragraph" w:styleId="a7">
    <w:name w:val="Balloon Text"/>
    <w:basedOn w:val="a"/>
    <w:link w:val="a8"/>
    <w:uiPriority w:val="99"/>
    <w:semiHidden/>
    <w:unhideWhenUsed/>
    <w:rsid w:val="0072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0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BC1"/>
    <w:pPr>
      <w:ind w:left="720"/>
      <w:contextualSpacing/>
    </w:pPr>
  </w:style>
  <w:style w:type="paragraph" w:customStyle="1" w:styleId="CharChar1">
    <w:name w:val="Char Char1"/>
    <w:basedOn w:val="a"/>
    <w:rsid w:val="00974A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CF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ibsamara.ru/" TargetMode="External"/><Relationship Id="rId13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ibsamar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jadm@sam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duma.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74EF-6C4F-49B4-9D28-5D61A81C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Черепанова Кристина Александровна</cp:lastModifiedBy>
  <cp:revision>5</cp:revision>
  <cp:lastPrinted>2016-10-04T04:56:00Z</cp:lastPrinted>
  <dcterms:created xsi:type="dcterms:W3CDTF">2016-10-03T13:06:00Z</dcterms:created>
  <dcterms:modified xsi:type="dcterms:W3CDTF">2016-10-04T08:29:00Z</dcterms:modified>
</cp:coreProperties>
</file>