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AC29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A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B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C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D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E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2F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0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1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2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3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4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5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6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7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8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E1AC39" w14:textId="77777777" w:rsidR="00952412" w:rsidRDefault="00952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CA597C4" w14:textId="77777777" w:rsidR="007074D8" w:rsidRDefault="0070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«Признание садового дома жилым домом </w:t>
      </w:r>
    </w:p>
    <w:p w14:paraId="08E1AC3A" w14:textId="77BC3143" w:rsidR="00952412" w:rsidRDefault="00707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 жилого дома садовым домом»</w:t>
      </w:r>
    </w:p>
    <w:p w14:paraId="08E1AC3B" w14:textId="77777777" w:rsidR="00952412" w:rsidRDefault="00952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E1AC3C" w14:textId="266BECAF" w:rsidR="00952412" w:rsidRDefault="007074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Самарской области от 27 марта 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целях исполнения Указа Президента Российской Федерации от 21 июля 2020 № 474 «О национальных целях развития Российской Федерации на период до 2030 года» и реализацией плана перевода массовых социально значимых услуг (сервисов) в электронный формат  ПОСТАНОВЛЯЮ: </w:t>
      </w:r>
    </w:p>
    <w:p w14:paraId="08E1AC3D" w14:textId="1CBA2993" w:rsidR="00952412" w:rsidRDefault="00707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«Признание садового дома жилым домом и жилого дома садовым домом» согласно приложению.</w:t>
      </w:r>
    </w:p>
    <w:p w14:paraId="08E1AC3E" w14:textId="136A1A2B" w:rsidR="00952412" w:rsidRDefault="00707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административный регламент предоставления муниципальной услуги «Признание садового дома жилым домом и жилого дома садовым домом» на официальном сайте Администрации Куйбышевского внутригородского района, включить в Реестр муниципальных услуг (функций) </w:t>
      </w:r>
      <w:r>
        <w:rPr>
          <w:rFonts w:ascii="Times New Roman" w:hAnsi="Times New Roman"/>
          <w:sz w:val="28"/>
          <w:szCs w:val="28"/>
        </w:rPr>
        <w:lastRenderedPageBreak/>
        <w:t>Администрации Куйбышевского внутригородского района городского округа Самара.</w:t>
      </w:r>
    </w:p>
    <w:p w14:paraId="08E1AC3F" w14:textId="687AA6E8" w:rsidR="00952412" w:rsidRDefault="00707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Официально опубликовать (обнародовать) настоящее постановление в течение 10 (десяти) дней со дня принятия.</w:t>
      </w:r>
    </w:p>
    <w:p w14:paraId="08E1AC40" w14:textId="4461F077" w:rsidR="00952412" w:rsidRDefault="00707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14:paraId="08E1AC41" w14:textId="7C52EB6E" w:rsidR="00952412" w:rsidRDefault="007074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08E1AC42" w14:textId="77777777" w:rsidR="00952412" w:rsidRDefault="009524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E1AC43" w14:textId="77777777" w:rsidR="00952412" w:rsidRDefault="009524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952412" w14:paraId="08E1AC49" w14:textId="77777777" w:rsidTr="007074D8">
        <w:tc>
          <w:tcPr>
            <w:tcW w:w="5529" w:type="dxa"/>
          </w:tcPr>
          <w:p w14:paraId="08E1AC44" w14:textId="77777777" w:rsidR="00952412" w:rsidRDefault="00707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08E1AC45" w14:textId="77777777" w:rsidR="00952412" w:rsidRDefault="00707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Куйбышевского внутригородского района городского округа Самара</w:t>
            </w:r>
          </w:p>
        </w:tc>
        <w:tc>
          <w:tcPr>
            <w:tcW w:w="3969" w:type="dxa"/>
          </w:tcPr>
          <w:p w14:paraId="08E1AC46" w14:textId="77777777" w:rsidR="00952412" w:rsidRDefault="009524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8E1AC47" w14:textId="77777777" w:rsidR="00952412" w:rsidRDefault="009524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8E1AC48" w14:textId="65315B2A" w:rsidR="00952412" w:rsidRDefault="007074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Коробков</w:t>
            </w:r>
          </w:p>
        </w:tc>
      </w:tr>
    </w:tbl>
    <w:p w14:paraId="08E1AC4A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4B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4C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4D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4E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4F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50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51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52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53" w14:textId="77777777" w:rsidR="00952412" w:rsidRDefault="00952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89DA4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45DB1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3B2339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305F8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C8C0C7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8694A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0BEAEF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40D5BA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400A2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92C4D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583EE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301E6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1CB67D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91B367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685C42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2E6D12" w14:textId="77777777" w:rsidR="007074D8" w:rsidRDefault="00707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1AC5B" w14:textId="4DBCBD20" w:rsidR="00952412" w:rsidRDefault="007074D8" w:rsidP="003B127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Рябушкина 3303252</w:t>
      </w:r>
      <w:bookmarkStart w:id="0" w:name="_GoBack"/>
      <w:bookmarkEnd w:id="0"/>
    </w:p>
    <w:sectPr w:rsidR="00952412" w:rsidSect="003B1272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2"/>
    <w:rsid w:val="003B1272"/>
    <w:rsid w:val="00497042"/>
    <w:rsid w:val="007074D8"/>
    <w:rsid w:val="009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AC29"/>
  <w15:docId w15:val="{02480809-0233-47CD-B514-D61886E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8933-E912-4091-886B-ACD1CA97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Рябушкина Ольга Александровна</cp:lastModifiedBy>
  <cp:revision>4</cp:revision>
  <cp:lastPrinted>2023-05-05T06:42:00Z</cp:lastPrinted>
  <dcterms:created xsi:type="dcterms:W3CDTF">2023-02-06T10:27:00Z</dcterms:created>
  <dcterms:modified xsi:type="dcterms:W3CDTF">2023-05-05T06:42:00Z</dcterms:modified>
</cp:coreProperties>
</file>