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54" w:rsidRDefault="00624107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4E7556" w:rsidRPr="004E7556" w:rsidRDefault="004E7556" w:rsidP="004E7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556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Куйбышевского               внутригородского района городского округа Самара                                                     «О внесении изменений в Административный регламент предоставления муниципальной услуги «Присвоение, изменение и аннулирование адресов объектов недвижимости на территории Куйбышевского внутригородского района городского округа Самара», утвержденный постановлением Администрации Куйбышевского внутригородского района                        городского округа Самара от 28.04.2016 №33                                                               (в редакции от 29.03.2021 №112)» </w:t>
      </w:r>
    </w:p>
    <w:p w:rsidR="004E7556" w:rsidRDefault="0062410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1E54" w:rsidRDefault="00624107" w:rsidP="00352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</w:t>
      </w:r>
      <w:r w:rsidR="004E755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проведения независимой 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проект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35202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Куйбышевского внутригородского района городского округа Самара </w:t>
      </w:r>
      <w:r w:rsidR="00352024" w:rsidRPr="004E7556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«Присвоение, изменение и аннулирование адресов объектов недвижимости на территории Куйбышевского внутригородского района городского округа Самара», утвержденный постановлением Администрации Куйбыш</w:t>
      </w:r>
      <w:r w:rsidR="00352024">
        <w:rPr>
          <w:rFonts w:ascii="Times New Roman" w:hAnsi="Times New Roman" w:cs="Times New Roman"/>
          <w:sz w:val="28"/>
          <w:szCs w:val="28"/>
        </w:rPr>
        <w:t>евского внутригородского района</w:t>
      </w:r>
      <w:r w:rsidR="00352024" w:rsidRPr="004E7556">
        <w:rPr>
          <w:rFonts w:ascii="Times New Roman" w:hAnsi="Times New Roman" w:cs="Times New Roman"/>
          <w:sz w:val="28"/>
          <w:szCs w:val="28"/>
        </w:rPr>
        <w:t xml:space="preserve"> городского округа Самара от 28.04.2016 №33</w:t>
      </w:r>
      <w:r w:rsidR="00352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52024" w:rsidRPr="004E7556">
        <w:rPr>
          <w:rFonts w:ascii="Times New Roman" w:hAnsi="Times New Roman" w:cs="Times New Roman"/>
          <w:sz w:val="28"/>
          <w:szCs w:val="28"/>
        </w:rPr>
        <w:t xml:space="preserve"> (в редакции от 29.03.2021 №112)</w:t>
      </w:r>
      <w:r w:rsidR="00352024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                  </w:t>
      </w:r>
      <w:r w:rsidR="00352024" w:rsidRPr="004E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941E54" w:rsidRDefault="00624107" w:rsidP="0035202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35202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352024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5202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</w:t>
      </w:r>
      <w:r w:rsidR="0035202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352024">
        <w:rPr>
          <w:sz w:val="28"/>
          <w:szCs w:val="28"/>
        </w:rPr>
        <w:t>3</w:t>
      </w:r>
      <w:r>
        <w:rPr>
          <w:sz w:val="28"/>
          <w:szCs w:val="28"/>
        </w:rPr>
        <w:t>.2022.</w:t>
      </w:r>
    </w:p>
    <w:p w:rsidR="00941E54" w:rsidRDefault="00624107" w:rsidP="0035202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Куйбышевского внутригородского района городского округа Самара по </w:t>
      </w:r>
      <w:proofErr w:type="gramStart"/>
      <w:r>
        <w:rPr>
          <w:sz w:val="28"/>
          <w:szCs w:val="28"/>
        </w:rPr>
        <w:t xml:space="preserve">адресу: </w:t>
      </w:r>
      <w:r w:rsidR="00352024">
        <w:rPr>
          <w:sz w:val="28"/>
          <w:szCs w:val="28"/>
        </w:rPr>
        <w:t xml:space="preserve">  </w:t>
      </w:r>
      <w:proofErr w:type="gramEnd"/>
      <w:r w:rsidR="0035202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443004,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ул. Зеленая, 14, а также в электронном виде по адресу </w:t>
      </w:r>
      <w:r w:rsidR="0035202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>
          <w:rPr>
            <w:rStyle w:val="a5"/>
            <w:sz w:val="28"/>
            <w:szCs w:val="28"/>
          </w:rPr>
          <w:t>к</w:t>
        </w:r>
        <w:r>
          <w:rPr>
            <w:rStyle w:val="a5"/>
            <w:sz w:val="28"/>
            <w:szCs w:val="28"/>
            <w:lang w:val="en-US"/>
          </w:rPr>
          <w:t>ujadm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samadm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941E54" w:rsidTr="00352024">
        <w:tc>
          <w:tcPr>
            <w:tcW w:w="5387" w:type="dxa"/>
          </w:tcPr>
          <w:p w:rsidR="00352024" w:rsidRDefault="00352024" w:rsidP="003520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Pr="00023196" w:rsidRDefault="00352024" w:rsidP="0035202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  <w:p w:rsidR="00352024" w:rsidRDefault="00624107" w:rsidP="0035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уважением, исполнитель проекта</w:t>
            </w:r>
          </w:p>
          <w:p w:rsidR="00941E54" w:rsidRPr="00023196" w:rsidRDefault="00624107" w:rsidP="0035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024" w:rsidRDefault="00352024" w:rsidP="0035202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kern w:val="1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="0062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6FB">
              <w:rPr>
                <w:rFonts w:ascii="Times New Roman" w:eastAsia="Times New Roman" w:hAnsi="Times New Roman"/>
                <w:kern w:val="1"/>
                <w:sz w:val="28"/>
                <w:szCs w:val="27"/>
                <w:lang w:eastAsia="ru-RU"/>
              </w:rPr>
              <w:t>управления</w:t>
            </w:r>
            <w:proofErr w:type="gramEnd"/>
            <w:r w:rsidRPr="006966FB">
              <w:rPr>
                <w:rFonts w:ascii="Times New Roman" w:eastAsia="Times New Roman" w:hAnsi="Times New Roman"/>
                <w:kern w:val="1"/>
                <w:sz w:val="28"/>
                <w:szCs w:val="27"/>
                <w:lang w:eastAsia="ru-RU"/>
              </w:rPr>
              <w:t xml:space="preserve"> архитектуры, муниципального земельного и лесного контроля Администрации Куйбышевского внутригородского района </w:t>
            </w:r>
          </w:p>
          <w:p w:rsidR="00941E54" w:rsidRDefault="00352024" w:rsidP="003520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6FB">
              <w:rPr>
                <w:rFonts w:ascii="Times New Roman" w:eastAsia="Times New Roman" w:hAnsi="Times New Roman"/>
                <w:kern w:val="1"/>
                <w:sz w:val="28"/>
                <w:szCs w:val="27"/>
                <w:lang w:eastAsia="ru-RU"/>
              </w:rPr>
              <w:t>городского округа Самара</w:t>
            </w:r>
          </w:p>
        </w:tc>
        <w:tc>
          <w:tcPr>
            <w:tcW w:w="3969" w:type="dxa"/>
          </w:tcPr>
          <w:p w:rsidR="00941E54" w:rsidRDefault="00941E5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941E5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202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41E54" w:rsidRDefault="00352024" w:rsidP="0035202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Рябушкина</w:t>
            </w:r>
          </w:p>
        </w:tc>
      </w:tr>
    </w:tbl>
    <w:p w:rsidR="00941E54" w:rsidRDefault="00941E54" w:rsidP="00023196">
      <w:pPr>
        <w:pStyle w:val="a4"/>
        <w:spacing w:line="360" w:lineRule="auto"/>
        <w:jc w:val="both"/>
        <w:rPr>
          <w:sz w:val="28"/>
          <w:szCs w:val="28"/>
        </w:rPr>
      </w:pPr>
    </w:p>
    <w:sectPr w:rsidR="0094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4"/>
    <w:rsid w:val="00023196"/>
    <w:rsid w:val="000F1796"/>
    <w:rsid w:val="00352024"/>
    <w:rsid w:val="003E7D68"/>
    <w:rsid w:val="004E7556"/>
    <w:rsid w:val="00624107"/>
    <w:rsid w:val="006B1B08"/>
    <w:rsid w:val="009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Pr>
      <w:b/>
      <w:bCs/>
    </w:rPr>
  </w:style>
  <w:style w:type="paragraph" w:styleId="a4">
    <w:name w:val="Normal (Web)"/>
    <w:basedOn w:val="a"/>
    <w:uiPriority w:val="99"/>
    <w:semiHidden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Рябушкина Ольга Александровна</cp:lastModifiedBy>
  <cp:revision>2</cp:revision>
  <cp:lastPrinted>2022-09-16T05:57:00Z</cp:lastPrinted>
  <dcterms:created xsi:type="dcterms:W3CDTF">2023-05-05T05:24:00Z</dcterms:created>
  <dcterms:modified xsi:type="dcterms:W3CDTF">2023-05-05T05:24:00Z</dcterms:modified>
</cp:coreProperties>
</file>