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778" w:rsidRDefault="00403FCE" w:rsidP="00C45B68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427540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-281940</wp:posOffset>
            </wp:positionV>
            <wp:extent cx="1303655" cy="1676400"/>
            <wp:effectExtent l="19050" t="0" r="0" b="0"/>
            <wp:wrapSquare wrapText="bothSides"/>
            <wp:docPr id="1" name="Рисунок 1" descr="Описание: C:\Users\user 1\Desktop\Фомин А.П\Докладные записки\Русских\Разъяснения\DSCN9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 1\Desktop\Фомин А.П\Докладные записки\Русских\Разъяснения\DSCN95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4540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 w:rsidR="00AF53F8">
        <w:rPr>
          <w:rFonts w:ascii="Times New Roman" w:hAnsi="Times New Roman" w:cs="Times New Roman"/>
          <w:b/>
          <w:i/>
          <w:noProof/>
          <w:sz w:val="28"/>
          <w:szCs w:val="28"/>
        </w:rPr>
        <w:t>Ответственность за незаконный оборот оружия</w:t>
      </w:r>
    </w:p>
    <w:p w:rsidR="00A1148F" w:rsidRDefault="00A1148F" w:rsidP="00C45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796" w:rsidRPr="00EA1796" w:rsidRDefault="00CB7ABF" w:rsidP="00D10F9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Разъяснение по данной теме даёт</w:t>
      </w:r>
      <w:r w:rsidR="00EA1796" w:rsidRPr="00EA17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7ABF">
        <w:rPr>
          <w:rFonts w:ascii="Times New Roman" w:hAnsi="Times New Roman" w:cs="Times New Roman"/>
          <w:i/>
          <w:sz w:val="28"/>
          <w:szCs w:val="28"/>
        </w:rPr>
        <w:t xml:space="preserve">старший помощник </w:t>
      </w:r>
      <w:bookmarkStart w:id="0" w:name="_GoBack"/>
      <w:r w:rsidRPr="00CB7ABF">
        <w:rPr>
          <w:rFonts w:ascii="Times New Roman" w:hAnsi="Times New Roman" w:cs="Times New Roman"/>
          <w:i/>
          <w:sz w:val="28"/>
          <w:szCs w:val="28"/>
        </w:rPr>
        <w:t>проку</w:t>
      </w:r>
      <w:bookmarkEnd w:id="0"/>
      <w:r w:rsidRPr="00CB7ABF">
        <w:rPr>
          <w:rFonts w:ascii="Times New Roman" w:hAnsi="Times New Roman" w:cs="Times New Roman"/>
          <w:i/>
          <w:sz w:val="28"/>
          <w:szCs w:val="28"/>
        </w:rPr>
        <w:t>рора Куйбышевского Района г.Самары Фомин Алексей Павлович</w:t>
      </w:r>
    </w:p>
    <w:p w:rsidR="00EA1796" w:rsidRDefault="00EA1796" w:rsidP="00D10F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3F8" w:rsidRPr="00AF53F8" w:rsidRDefault="00AF53F8" w:rsidP="00AF53F8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3F8">
        <w:rPr>
          <w:rFonts w:ascii="Times New Roman" w:eastAsia="Times New Roman" w:hAnsi="Times New Roman" w:cs="Times New Roman"/>
          <w:color w:val="000000"/>
          <w:sz w:val="28"/>
          <w:szCs w:val="28"/>
        </w:rPr>
        <w:t>Оружие всегда было опасным инструментом поражения. С его использованием совершается значительное количество преступлений.</w:t>
      </w:r>
    </w:p>
    <w:p w:rsidR="00AF53F8" w:rsidRPr="00AF53F8" w:rsidRDefault="00AF53F8" w:rsidP="00AF53F8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3F8">
        <w:rPr>
          <w:rFonts w:ascii="Times New Roman" w:eastAsia="Times New Roman" w:hAnsi="Times New Roman" w:cs="Times New Roman"/>
          <w:color w:val="000000"/>
          <w:sz w:val="28"/>
          <w:szCs w:val="28"/>
        </w:rPr>
        <w:t>В большинстве совершенных тяжких и особо тяжких преступлений фигурируют квалифицирующие признаки ст. 222 Уголовного кодекса Российской Федерации – незаконные приобретение, передача, сбыт, хранение, перевозка или ношение оружия, его основных частей, боеприпасов.</w:t>
      </w:r>
    </w:p>
    <w:p w:rsidR="00AF53F8" w:rsidRPr="00AF53F8" w:rsidRDefault="00AF53F8" w:rsidP="00AF53F8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3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именно незаконный оборот оружия является одним из факторов, порождающих совершение тяжких и особо тяжких </w:t>
      </w:r>
      <w:proofErr w:type="spellStart"/>
      <w:proofErr w:type="gramStart"/>
      <w:r w:rsidRPr="00AF53F8">
        <w:rPr>
          <w:rFonts w:ascii="Times New Roman" w:eastAsia="Times New Roman" w:hAnsi="Times New Roman" w:cs="Times New Roman"/>
          <w:color w:val="000000"/>
          <w:sz w:val="28"/>
          <w:szCs w:val="28"/>
        </w:rPr>
        <w:t>преступлений,в</w:t>
      </w:r>
      <w:proofErr w:type="spellEnd"/>
      <w:proofErr w:type="gramEnd"/>
      <w:r w:rsidRPr="00AF53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частности, убийств, разбоев и бандитизма.</w:t>
      </w:r>
    </w:p>
    <w:p w:rsidR="00AF53F8" w:rsidRPr="00AF53F8" w:rsidRDefault="00AF53F8" w:rsidP="00AF53F8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3F8">
        <w:rPr>
          <w:rFonts w:ascii="Times New Roman" w:eastAsia="Times New Roman" w:hAnsi="Times New Roman" w:cs="Times New Roman"/>
          <w:color w:val="000000"/>
          <w:sz w:val="28"/>
          <w:szCs w:val="28"/>
        </w:rPr>
        <w:t>Под незаконным ношением огнестрельного оружия, его основных частей, боеприпасов, взрывчатых веществ или взрывных устройств следует понимать нахождение их в одежде или непосредственно на теле виновного, а равно переноску в сумке, портфеле.</w:t>
      </w:r>
    </w:p>
    <w:p w:rsidR="00AF53F8" w:rsidRPr="00AF53F8" w:rsidRDefault="00AF53F8" w:rsidP="00AF53F8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3F8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Незаконное хранение огнестрельного оружия, его основных частей, боеприпасов, взрывчатых веществ или взрывных устройств – это сокрытие указанных предметов в помещениях, тайниках, а также в иных местах, обеспечивающих их сохранность, незаконная перевозка – их перемещение на любом виде транспорта, незаконное приобретение – их покупка, получение в дар или в уплату долга, в обмен на товары и вещи, присвоение найденного.</w:t>
      </w:r>
    </w:p>
    <w:p w:rsidR="00AF53F8" w:rsidRPr="00AF53F8" w:rsidRDefault="00AF53F8" w:rsidP="00AF53F8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3F8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Незаконный сбыт указанных предметов - это безвозвратное (в отличие от незаконной передачи) отчуждение другому лицу в результате совершения какой-либо противоправной сделки (возмездной или безвозмездной), т.е. продажу, дарение, обмен.</w:t>
      </w:r>
    </w:p>
    <w:p w:rsidR="00AF53F8" w:rsidRPr="00AF53F8" w:rsidRDefault="00AF53F8" w:rsidP="00AF53F8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3F8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Законодателем приняты меры по усилению уголовной ответственности в сфере противодействия незаконному обороту оружия, его основных частей, боеприпасов, взрывчатых веществ и взрывных устройств.</w:t>
      </w:r>
    </w:p>
    <w:p w:rsidR="00AF53F8" w:rsidRPr="00AF53F8" w:rsidRDefault="00AF53F8" w:rsidP="00AF53F8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3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Так, за незаконные приобретение, передачу, хранение, перевозку, пересылку или ношение оружия, основных частей огнестрельного оружия, боеприпасов (ч. 1 ст. 222 УК РФ) установлена ответственность в виде ограничения свободы на срок до 3 лет, принудительных работ на срок до 4 лет, ареста на срок до 6 месяцев и лишения свободы на срок от 3 до 5 лет со </w:t>
      </w:r>
      <w:r w:rsidRPr="00AF53F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штрафом в размере до 80 000 рублей или в размере заработной платы или </w:t>
      </w:r>
      <w:proofErr w:type="gramStart"/>
      <w:r w:rsidRPr="00AF53F8">
        <w:rPr>
          <w:rFonts w:ascii="Times New Roman" w:eastAsia="Times New Roman" w:hAnsi="Times New Roman" w:cs="Times New Roman"/>
          <w:color w:val="000000"/>
          <w:sz w:val="28"/>
          <w:szCs w:val="28"/>
        </w:rPr>
        <w:t>иного дохода</w:t>
      </w:r>
      <w:proofErr w:type="gramEnd"/>
      <w:r w:rsidRPr="00AF53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осужденного за период до 3 месяцев либо без такового.</w:t>
      </w:r>
    </w:p>
    <w:p w:rsidR="00AF53F8" w:rsidRPr="00AF53F8" w:rsidRDefault="00AF53F8" w:rsidP="00AF53F8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3F8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суровая ответственность установлена за незаконный сбыт огнестрельного оружия, его основных частей, боеприпасов к нему</w:t>
      </w:r>
    </w:p>
    <w:p w:rsidR="00AF53F8" w:rsidRPr="00AF53F8" w:rsidRDefault="00AF53F8" w:rsidP="00AF53F8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3F8">
        <w:rPr>
          <w:rFonts w:ascii="Times New Roman" w:eastAsia="Times New Roman" w:hAnsi="Times New Roman" w:cs="Times New Roman"/>
          <w:color w:val="000000"/>
          <w:sz w:val="28"/>
          <w:szCs w:val="28"/>
        </w:rPr>
        <w:t>(за исключением крупнокалиберного огнестрельного оружия, его основных частей и боеприпасов к нему, гражданского огнестрельного гладкоствольного длинноствольного оружия, его основных частей и патронов к нему, огнестрельного оружия ограниченного поражения, его основных частей и патронов к нему). Наказание за данное преступление предусмотрено в виде лишения свободы на срок от 5 до 8 лет со штрафом в размере до 100 000 рублей или в размере заработной платы или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дохода осужденного за период </w:t>
      </w:r>
      <w:r w:rsidRPr="00AF53F8">
        <w:rPr>
          <w:rFonts w:ascii="Times New Roman" w:eastAsia="Times New Roman" w:hAnsi="Times New Roman" w:cs="Times New Roman"/>
          <w:color w:val="000000"/>
          <w:sz w:val="28"/>
          <w:szCs w:val="28"/>
        </w:rPr>
        <w:t>до 6 месяцев либо без такового.</w:t>
      </w:r>
    </w:p>
    <w:p w:rsidR="00AF53F8" w:rsidRPr="00AF53F8" w:rsidRDefault="00AF53F8" w:rsidP="00AF53F8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3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Совершение преступления группой лиц или с использованием служебного положения, информационно-телекоммуникационных сетей, в том числе сети Интернет, влечет наказание в виде лишения свободы на срок от 8 до 12 лет со штрафом от 300 000 до 500 000 рублей или в размере заработной платы или </w:t>
      </w:r>
      <w:proofErr w:type="gramStart"/>
      <w:r w:rsidRPr="00AF53F8">
        <w:rPr>
          <w:rFonts w:ascii="Times New Roman" w:eastAsia="Times New Roman" w:hAnsi="Times New Roman" w:cs="Times New Roman"/>
          <w:color w:val="000000"/>
          <w:sz w:val="28"/>
          <w:szCs w:val="28"/>
        </w:rPr>
        <w:t>иного дохода</w:t>
      </w:r>
      <w:proofErr w:type="gramEnd"/>
      <w:r w:rsidRPr="00AF53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осужденного за период от одного года до восемнадцати месяцев либо без такового.</w:t>
      </w:r>
    </w:p>
    <w:p w:rsidR="00AF53F8" w:rsidRPr="00AF53F8" w:rsidRDefault="00AF53F8" w:rsidP="00AF53F8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3F8">
        <w:rPr>
          <w:rFonts w:ascii="Times New Roman" w:eastAsia="Times New Roman" w:hAnsi="Times New Roman" w:cs="Times New Roman"/>
          <w:color w:val="000000"/>
          <w:sz w:val="28"/>
          <w:szCs w:val="28"/>
        </w:rPr>
        <w:t>Ужесточена ответственность за незаконное приобретение, передачу, сбыт, хранение, перевозку, пересылку или ношение взрывчатых веществ или взрывных устройств (ст. 222.1 УК РФ). Виновному в этом случае грозит наказание в виде лишения свободы на срок от 6 до 8 лет со штрафом в размере до 100 000 рублей или в размере заработной платы или иного дохода осужденного за период</w:t>
      </w:r>
    </w:p>
    <w:p w:rsidR="00AF53F8" w:rsidRPr="00AF53F8" w:rsidRDefault="00AF53F8" w:rsidP="00AF53F8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3F8">
        <w:rPr>
          <w:rFonts w:ascii="Times New Roman" w:eastAsia="Times New Roman" w:hAnsi="Times New Roman" w:cs="Times New Roman"/>
          <w:color w:val="000000"/>
          <w:sz w:val="28"/>
          <w:szCs w:val="28"/>
        </w:rPr>
        <w:t>до шести месяцев. Незаконный сбыт взрывчатых веществ и взрывных устройств, совершенный организованной группой, наказывается лишением свободы сроком до 20 лет со штрафом до 1 миллиона рублей.</w:t>
      </w:r>
    </w:p>
    <w:p w:rsidR="00AF53F8" w:rsidRPr="00AF53F8" w:rsidRDefault="00AF53F8" w:rsidP="00AF53F8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3F8">
        <w:rPr>
          <w:rFonts w:ascii="Times New Roman" w:eastAsia="Times New Roman" w:hAnsi="Times New Roman" w:cs="Times New Roman"/>
          <w:color w:val="000000"/>
          <w:sz w:val="28"/>
          <w:szCs w:val="28"/>
        </w:rPr>
        <w:t>К уголовно наказуемым деяниям относятся незаконные изготовление, переделка или ремонт огнестрельного оружия, его основных частей</w:t>
      </w:r>
    </w:p>
    <w:p w:rsidR="00AF53F8" w:rsidRPr="00AF53F8" w:rsidRDefault="00AF53F8" w:rsidP="00AF53F8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3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(за исключением огнестрельного оружия ограниченного поражения), а равно незаконное изготовление боеприпасов к огнестрельному оружию (ст. 223 УК РФ), которые наказываются лишением свободы на срок от 4 до 6 лет со штрафом в размере до 200 000 рублей или в размере заработной платы или </w:t>
      </w:r>
      <w:proofErr w:type="gramStart"/>
      <w:r w:rsidRPr="00AF53F8">
        <w:rPr>
          <w:rFonts w:ascii="Times New Roman" w:eastAsia="Times New Roman" w:hAnsi="Times New Roman" w:cs="Times New Roman"/>
          <w:color w:val="000000"/>
          <w:sz w:val="28"/>
          <w:szCs w:val="28"/>
        </w:rPr>
        <w:t>иного дохода</w:t>
      </w:r>
      <w:proofErr w:type="gramEnd"/>
      <w:r w:rsidRPr="00AF53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осужденного за период от шести месяцев до одного года. За совершение преступления группой лиц по предварительному сговору наказание возможно  в виде лишения свободы сроком до 8 лет со штрафом в размере до 300 000 рублей.</w:t>
      </w:r>
    </w:p>
    <w:p w:rsidR="00AF53F8" w:rsidRPr="00AF53F8" w:rsidRDefault="00AF53F8" w:rsidP="00AF53F8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3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Вместе с тем лицо, добровольно сдавшее вышеупомянутые предметы, освобождается от уголовной ответственности. При этом не может </w:t>
      </w:r>
      <w:r w:rsidRPr="00AF53F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признаваться добровольной сдачей предметов их изъятие при задержании лица, а также при производстве следственных действий по их обнаружению и изъятию.</w:t>
      </w:r>
    </w:p>
    <w:p w:rsidR="00AF53F8" w:rsidRPr="00AF53F8" w:rsidRDefault="00AF53F8" w:rsidP="00AF53F8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3F8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от 2 июля 2021 г. № 313-ФЗ «О внесении изменений в Федеральный закон «Об оружии» и статьи 79 и 91.1 Федерального закона «Об основах охраны здоровья граждан в Российской Федерации» внес некоторые изменения и в законодательство, регламентирующее получение разрешения на оружие.</w:t>
      </w:r>
    </w:p>
    <w:p w:rsidR="00AF53F8" w:rsidRPr="00AF53F8" w:rsidRDefault="00AF53F8" w:rsidP="00AF53F8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3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Медицинское обследование пройти теперь можно будет только в государственных или муниципальных поликлиниках. Все результаты освидетельствований будут заноситься в специальный электронный реестр, доступ к которому получит </w:t>
      </w:r>
      <w:proofErr w:type="spellStart"/>
      <w:r w:rsidRPr="00AF53F8">
        <w:rPr>
          <w:rFonts w:ascii="Times New Roman" w:eastAsia="Times New Roman" w:hAnsi="Times New Roman" w:cs="Times New Roman"/>
          <w:color w:val="000000"/>
          <w:sz w:val="28"/>
          <w:szCs w:val="28"/>
        </w:rPr>
        <w:t>Росгвардия</w:t>
      </w:r>
      <w:proofErr w:type="spellEnd"/>
      <w:r w:rsidRPr="00AF53F8">
        <w:rPr>
          <w:rFonts w:ascii="Times New Roman" w:eastAsia="Times New Roman" w:hAnsi="Times New Roman" w:cs="Times New Roman"/>
          <w:color w:val="000000"/>
          <w:sz w:val="28"/>
          <w:szCs w:val="28"/>
        </w:rPr>
        <w:t>. Сам заявитель при получении разрешения на оружие больше никакие справки предоставлять не будет.</w:t>
      </w:r>
    </w:p>
    <w:p w:rsidR="00AF53F8" w:rsidRPr="00AF53F8" w:rsidRDefault="00AF53F8" w:rsidP="00AF53F8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3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Проверять здоровье владельцы оружия должны раз в 5 лет, но, если у человека выявят заболевание, которое входит в перечень противопоказаний, оружие у него будет изъято, а разрешение приостановлено на время прохождения внеочередного </w:t>
      </w:r>
      <w:proofErr w:type="spellStart"/>
      <w:r w:rsidRPr="00AF53F8">
        <w:rPr>
          <w:rFonts w:ascii="Times New Roman" w:eastAsia="Times New Roman" w:hAnsi="Times New Roman" w:cs="Times New Roman"/>
          <w:color w:val="000000"/>
          <w:sz w:val="28"/>
          <w:szCs w:val="28"/>
        </w:rPr>
        <w:t>медосвидетельствования</w:t>
      </w:r>
      <w:proofErr w:type="spellEnd"/>
      <w:r w:rsidRPr="00AF53F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75FDA" w:rsidRDefault="00AF53F8" w:rsidP="00AF53F8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3F8">
        <w:rPr>
          <w:rFonts w:ascii="Times New Roman" w:eastAsia="Times New Roman" w:hAnsi="Times New Roman" w:cs="Times New Roman"/>
          <w:color w:val="000000"/>
          <w:sz w:val="28"/>
          <w:szCs w:val="28"/>
        </w:rPr>
        <w:t>Эти правила начнут действовать с 1 марта 2022 г.</w:t>
      </w:r>
    </w:p>
    <w:p w:rsidR="00E9651B" w:rsidRPr="00584CA4" w:rsidRDefault="00E9651B" w:rsidP="00E9651B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84CA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Подготовлено прокуратурой Куйбышевского района г. Самары 28.02.2022.</w:t>
      </w:r>
    </w:p>
    <w:p w:rsidR="00E9651B" w:rsidRPr="00CB7ABF" w:rsidRDefault="00E9651B" w:rsidP="00AF53F8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E9651B" w:rsidRPr="00CB7ABF" w:rsidSect="00F3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5425E"/>
    <w:multiLevelType w:val="hybridMultilevel"/>
    <w:tmpl w:val="DD8CF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6CB4"/>
    <w:rsid w:val="00011A6B"/>
    <w:rsid w:val="00044EA6"/>
    <w:rsid w:val="000720A5"/>
    <w:rsid w:val="000844AF"/>
    <w:rsid w:val="000F066A"/>
    <w:rsid w:val="000F1BD2"/>
    <w:rsid w:val="00175FDA"/>
    <w:rsid w:val="00266142"/>
    <w:rsid w:val="002A70FC"/>
    <w:rsid w:val="002D6CB4"/>
    <w:rsid w:val="00305C5D"/>
    <w:rsid w:val="003B1D3A"/>
    <w:rsid w:val="003F49E5"/>
    <w:rsid w:val="003F6A30"/>
    <w:rsid w:val="003F77D5"/>
    <w:rsid w:val="00403FCE"/>
    <w:rsid w:val="004224BE"/>
    <w:rsid w:val="00426F1C"/>
    <w:rsid w:val="00427540"/>
    <w:rsid w:val="00446B70"/>
    <w:rsid w:val="004F4E07"/>
    <w:rsid w:val="005A111A"/>
    <w:rsid w:val="00600AC6"/>
    <w:rsid w:val="00641E95"/>
    <w:rsid w:val="006A547C"/>
    <w:rsid w:val="006F20AC"/>
    <w:rsid w:val="007674D2"/>
    <w:rsid w:val="007745A7"/>
    <w:rsid w:val="007A0778"/>
    <w:rsid w:val="007A1268"/>
    <w:rsid w:val="007D0245"/>
    <w:rsid w:val="007D2309"/>
    <w:rsid w:val="00822EA5"/>
    <w:rsid w:val="00856F7B"/>
    <w:rsid w:val="00895B93"/>
    <w:rsid w:val="008D0F8B"/>
    <w:rsid w:val="00907F86"/>
    <w:rsid w:val="0093190A"/>
    <w:rsid w:val="009406D4"/>
    <w:rsid w:val="009A69EA"/>
    <w:rsid w:val="009B0BDA"/>
    <w:rsid w:val="009B18D2"/>
    <w:rsid w:val="00A1148F"/>
    <w:rsid w:val="00A7393F"/>
    <w:rsid w:val="00AD61F5"/>
    <w:rsid w:val="00AE02B4"/>
    <w:rsid w:val="00AF53F8"/>
    <w:rsid w:val="00B670E2"/>
    <w:rsid w:val="00BD239D"/>
    <w:rsid w:val="00BD3BAB"/>
    <w:rsid w:val="00BF6ABD"/>
    <w:rsid w:val="00C104A8"/>
    <w:rsid w:val="00C45B68"/>
    <w:rsid w:val="00C749B9"/>
    <w:rsid w:val="00CB7ABF"/>
    <w:rsid w:val="00CD6380"/>
    <w:rsid w:val="00D10F9F"/>
    <w:rsid w:val="00D203FA"/>
    <w:rsid w:val="00D81B5A"/>
    <w:rsid w:val="00DA7620"/>
    <w:rsid w:val="00DF3DD6"/>
    <w:rsid w:val="00DF56F7"/>
    <w:rsid w:val="00E5187C"/>
    <w:rsid w:val="00E767C3"/>
    <w:rsid w:val="00E76AAC"/>
    <w:rsid w:val="00E85B7F"/>
    <w:rsid w:val="00E9583E"/>
    <w:rsid w:val="00E9651B"/>
    <w:rsid w:val="00EA1796"/>
    <w:rsid w:val="00EC75A5"/>
    <w:rsid w:val="00F33C30"/>
    <w:rsid w:val="00F3643C"/>
    <w:rsid w:val="00F409F3"/>
    <w:rsid w:val="00F44540"/>
    <w:rsid w:val="00F84CE0"/>
    <w:rsid w:val="00FB7A33"/>
    <w:rsid w:val="00FD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5FAE8"/>
  <w15:docId w15:val="{E84B212F-B732-4F75-93A6-4F12DE99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43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0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5F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3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9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670E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175FD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75FDA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5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8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6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5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kateisschiz@gmail.com</dc:creator>
  <cp:lastModifiedBy>Фомин Алексей Павлович</cp:lastModifiedBy>
  <cp:revision>3</cp:revision>
  <dcterms:created xsi:type="dcterms:W3CDTF">2022-02-26T09:17:00Z</dcterms:created>
  <dcterms:modified xsi:type="dcterms:W3CDTF">2022-02-28T06:12:00Z</dcterms:modified>
</cp:coreProperties>
</file>