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D92F1D" w:rsidRPr="00D92F1D">
        <w:rPr>
          <w:rFonts w:ascii="Times New Roman" w:hAnsi="Times New Roman" w:cs="Times New Roman"/>
          <w:b/>
          <w:i/>
          <w:noProof/>
          <w:sz w:val="28"/>
          <w:szCs w:val="28"/>
        </w:rPr>
        <w:t>Мораторий на проведение плановых проверок в отношении субъектов малого предпринимательства продлен на 2022 год.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F1D" w:rsidRPr="00D92F1D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продлен мораторий на проведение контрольных (надзорных) мероприятий, плановых проверок в отношении субъектов малого предпринимательства на 2022 год.</w:t>
      </w:r>
    </w:p>
    <w:p w:rsidR="00D92F1D" w:rsidRPr="00D92F1D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при формировании планов контрольных (надзорных) мероприятий, плановых проверок на 2022 год в него не включаются проверки в отношении субъектов малого предпринимательства, за исключением следующих случаев:</w:t>
      </w:r>
    </w:p>
    <w:p w:rsidR="00D92F1D" w:rsidRPr="00D92F1D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деятельность таких лиц и (или) используемые ими производственные объекты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D92F1D" w:rsidRPr="00D92F1D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 органа государственного контроля (надзора), органа муниципального контроля имеется информация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и с даты окончания проведения проверки, по результатам которой вынесено такое постановление либо принято такое решение, прошло менее 3 лет;</w:t>
      </w:r>
    </w:p>
    <w:p w:rsidR="00D92F1D" w:rsidRPr="00D92F1D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осуществлении лицензионного контроля в отношении лицензиатов;</w:t>
      </w:r>
    </w:p>
    <w:p w:rsidR="00175FDA" w:rsidRDefault="00D92F1D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проведении контрольных (надзорных) мероприятий, проверок в рамках внешнего контроля качества работы аудиторских организаций, проводящих обязательный аудит бухгалтерской (финансовой) отчетности </w:t>
      </w:r>
      <w:r w:rsidRPr="00D92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организаций; федерального государственного надзора в области использования атомной энергии.</w:t>
      </w:r>
    </w:p>
    <w:p w:rsidR="00D11FD3" w:rsidRPr="00584CA4" w:rsidRDefault="00D11FD3" w:rsidP="00D11FD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D11FD3" w:rsidRPr="00CB7ABF" w:rsidRDefault="00D11FD3" w:rsidP="00D92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11FD3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11FD3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566"/>
  <w15:docId w15:val="{16BFCE87-0E82-4016-8B29-A26BC97E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2022-02-26T09:33:00Z</dcterms:created>
  <dcterms:modified xsi:type="dcterms:W3CDTF">2022-02-28T06:09:00Z</dcterms:modified>
</cp:coreProperties>
</file>