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602087">
        <w:rPr>
          <w:rFonts w:ascii="Times New Roman" w:hAnsi="Times New Roman" w:cs="Times New Roman"/>
          <w:b/>
          <w:i/>
          <w:noProof/>
          <w:sz w:val="28"/>
          <w:szCs w:val="28"/>
        </w:rPr>
        <w:t>Какие есть трудовые права гражданских служащих</w:t>
      </w:r>
      <w:r w:rsidR="004F61ED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4F61ED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ваш вопрос отвечает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</w:t>
      </w:r>
      <w:proofErr w:type="gramStart"/>
      <w:r w:rsidR="009B18D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9B18D2">
        <w:rPr>
          <w:rFonts w:ascii="Times New Roman" w:hAnsi="Times New Roman" w:cs="Times New Roman"/>
          <w:i/>
          <w:sz w:val="28"/>
          <w:szCs w:val="28"/>
        </w:rPr>
        <w:t>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87" w:rsidRPr="00602087" w:rsidRDefault="00602087" w:rsidP="0060208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08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29.11.2021 № 385-ФЗ</w:t>
      </w:r>
    </w:p>
    <w:p w:rsidR="00602087" w:rsidRPr="00602087" w:rsidRDefault="00602087" w:rsidP="0060208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087"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внесении изменений в статью 8 Федерального закона «О социальной защите инвалидов в Российской Федерации" и статью 60.1 Федерального закона «О государственной гражданской службе Российской Федерации» ограничен десятью годами предельный срок замещения гражданским служащим должности гражданской службы в порядке ротации.</w:t>
      </w:r>
    </w:p>
    <w:p w:rsidR="00602087" w:rsidRPr="00602087" w:rsidRDefault="00602087" w:rsidP="0060208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08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поправками наниматель имеет право продлевать по своему решению с письменного согласия гражданского служащего срок замещения им соответствующей должности в порядке ротации.</w:t>
      </w:r>
    </w:p>
    <w:p w:rsidR="00602087" w:rsidRPr="00602087" w:rsidRDefault="00602087" w:rsidP="0060208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208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служащий может быть назначен в порядке ротации на должность гражданской службы, размер должностного оклада по которой ниже размера должностного оклада по замещаемой этим гражданским служащим должности гражданской службы, только с его письменного согласия.</w:t>
      </w:r>
      <w:proofErr w:type="gramEnd"/>
    </w:p>
    <w:p w:rsidR="00175FDA" w:rsidRPr="00175FDA" w:rsidRDefault="00602087" w:rsidP="00602087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8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вступает в силу 27.08.2022.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A111A"/>
    <w:rsid w:val="00600AC6"/>
    <w:rsid w:val="00602087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1BA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2022-01-25T18:26:00Z</dcterms:created>
  <dcterms:modified xsi:type="dcterms:W3CDTF">2022-01-25T18:26:00Z</dcterms:modified>
</cp:coreProperties>
</file>