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CC" w:rsidRPr="00E02ECC" w:rsidRDefault="00E02ECC" w:rsidP="005D3F85">
      <w:pPr>
        <w:autoSpaceDE w:val="0"/>
        <w:autoSpaceDN w:val="0"/>
        <w:adjustRightInd w:val="0"/>
        <w:spacing w:line="240" w:lineRule="auto"/>
        <w:ind w:right="-99"/>
        <w:contextualSpacing/>
        <w:jc w:val="both"/>
        <w:rPr>
          <w:rFonts w:ascii="Times New Roman" w:hAnsi="Times New Roman" w:cs="Times New Roman"/>
          <w:sz w:val="28"/>
          <w:szCs w:val="28"/>
        </w:rPr>
      </w:pPr>
      <w:bookmarkStart w:id="0" w:name="sub_20"/>
    </w:p>
    <w:bookmarkEnd w:id="0"/>
    <w:p w:rsidR="00E02ECC" w:rsidRP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b/>
          <w:sz w:val="28"/>
          <w:szCs w:val="28"/>
        </w:rPr>
      </w:pPr>
      <w:r w:rsidRPr="00E02ECC">
        <w:rPr>
          <w:rFonts w:ascii="Times New Roman" w:hAnsi="Times New Roman" w:cs="Times New Roman"/>
          <w:b/>
          <w:sz w:val="28"/>
          <w:szCs w:val="28"/>
        </w:rPr>
        <w:t>Кто подлежит привлечению к административной и уголовной ответственности за совершение вышеуказанных правонарушений и преступлений.</w:t>
      </w:r>
    </w:p>
    <w:p w:rsidR="00E02ECC" w:rsidRP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i/>
          <w:sz w:val="28"/>
          <w:szCs w:val="28"/>
        </w:rPr>
      </w:pPr>
    </w:p>
    <w:p w:rsidR="00E02ECC" w:rsidRPr="00E02ECC" w:rsidRDefault="00E02ECC" w:rsidP="00E02ECC">
      <w:pPr>
        <w:pStyle w:val="a3"/>
        <w:shd w:val="clear" w:color="auto" w:fill="FFFFFF"/>
        <w:spacing w:before="0" w:beforeAutospacing="0" w:after="0" w:afterAutospacing="0"/>
        <w:ind w:firstLine="709"/>
        <w:contextualSpacing/>
        <w:jc w:val="both"/>
        <w:rPr>
          <w:sz w:val="28"/>
          <w:szCs w:val="28"/>
        </w:rPr>
      </w:pPr>
      <w:r w:rsidRPr="00E02ECC">
        <w:rPr>
          <w:sz w:val="28"/>
          <w:szCs w:val="28"/>
        </w:rPr>
        <w:t>Административной ответственности подлежат лица, достигшие к моменту совершения административного правонарушения возраста</w:t>
      </w:r>
      <w:r w:rsidRPr="00E02ECC">
        <w:rPr>
          <w:b/>
          <w:bCs/>
          <w:sz w:val="28"/>
          <w:szCs w:val="28"/>
        </w:rPr>
        <w:t> </w:t>
      </w:r>
      <w:r w:rsidRPr="00E02ECC">
        <w:rPr>
          <w:sz w:val="28"/>
          <w:szCs w:val="28"/>
        </w:rPr>
        <w:t>шестнадцати лет.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w:t>
      </w:r>
    </w:p>
    <w:p w:rsidR="00E02ECC" w:rsidRPr="00E02ECC" w:rsidRDefault="00E02ECC" w:rsidP="00E02ECC">
      <w:pPr>
        <w:pStyle w:val="a3"/>
        <w:shd w:val="clear" w:color="auto" w:fill="FFFFFF"/>
        <w:spacing w:before="0" w:beforeAutospacing="0" w:after="0" w:afterAutospacing="0"/>
        <w:ind w:firstLine="709"/>
        <w:contextualSpacing/>
        <w:jc w:val="both"/>
        <w:rPr>
          <w:sz w:val="28"/>
          <w:szCs w:val="28"/>
          <w:shd w:val="clear" w:color="auto" w:fill="FFFFFF"/>
        </w:rPr>
      </w:pPr>
      <w:r w:rsidRPr="00E02ECC">
        <w:rPr>
          <w:sz w:val="28"/>
          <w:szCs w:val="28"/>
        </w:rPr>
        <w:t xml:space="preserve">В качестве мер ответственности </w:t>
      </w:r>
      <w:r w:rsidRPr="00E02ECC">
        <w:rPr>
          <w:sz w:val="28"/>
          <w:szCs w:val="28"/>
          <w:shd w:val="clear" w:color="auto" w:fill="FFFFFF"/>
        </w:rPr>
        <w:t>КоАП РФ предусмотрены штраф и административный арест сроком до 15 суток.</w:t>
      </w:r>
    </w:p>
    <w:p w:rsidR="00E02ECC" w:rsidRPr="00E02ECC" w:rsidRDefault="00E02ECC" w:rsidP="00E02ECC">
      <w:pPr>
        <w:pStyle w:val="a3"/>
        <w:shd w:val="clear" w:color="auto" w:fill="FFFFFF"/>
        <w:spacing w:before="0" w:beforeAutospacing="0" w:after="0" w:afterAutospacing="0"/>
        <w:ind w:firstLine="709"/>
        <w:contextualSpacing/>
        <w:jc w:val="both"/>
        <w:rPr>
          <w:sz w:val="28"/>
          <w:szCs w:val="28"/>
        </w:rPr>
      </w:pPr>
      <w:r w:rsidRPr="00E02ECC">
        <w:rPr>
          <w:sz w:val="28"/>
          <w:szCs w:val="28"/>
        </w:rPr>
        <w:t>При этом в примечании к статье 6.8 КоАП РФ указано, что лица, добровольно сдавшие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02ECC" w:rsidRPr="00E02ECC" w:rsidRDefault="00E02ECC" w:rsidP="00E02ECC">
      <w:pPr>
        <w:pStyle w:val="a3"/>
        <w:shd w:val="clear" w:color="auto" w:fill="FFFFFF"/>
        <w:spacing w:before="0" w:beforeAutospacing="0" w:after="0" w:afterAutospacing="0"/>
        <w:ind w:firstLine="709"/>
        <w:contextualSpacing/>
        <w:jc w:val="both"/>
        <w:rPr>
          <w:sz w:val="28"/>
          <w:szCs w:val="28"/>
        </w:rPr>
      </w:pPr>
      <w:r w:rsidRPr="00E02ECC">
        <w:rPr>
          <w:sz w:val="28"/>
          <w:szCs w:val="28"/>
        </w:rPr>
        <w:t>Уголовной ответственности за преступления в сфере незаконного оборота наркотиков подлежат лица, достигшие шестнадцатилетнего возраста. Исключением является их хищение и вымогательство, ответственность за которые наступает с 14 лет (ст. 229 УК РФ). В случае, если преступление совершено до наступления возраста уголовной ответственности, то правоохранительные органы совместно с комиссиями по делам несовершеннолетних предпринимают соответствующие меры воздействия к виновному лицу, а также его родителям, либо лицам, их заменяющим.</w:t>
      </w:r>
    </w:p>
    <w:p w:rsidR="00E02ECC" w:rsidRPr="00E02ECC" w:rsidRDefault="00E02ECC" w:rsidP="00E02ECC">
      <w:pPr>
        <w:pStyle w:val="a3"/>
        <w:shd w:val="clear" w:color="auto" w:fill="FFFFFF"/>
        <w:spacing w:before="0" w:beforeAutospacing="0" w:after="0" w:afterAutospacing="0"/>
        <w:ind w:firstLine="709"/>
        <w:contextualSpacing/>
        <w:jc w:val="both"/>
        <w:rPr>
          <w:sz w:val="28"/>
          <w:szCs w:val="28"/>
        </w:rPr>
      </w:pPr>
      <w:r w:rsidRPr="00E02ECC">
        <w:rPr>
          <w:sz w:val="28"/>
          <w:szCs w:val="28"/>
        </w:rPr>
        <w:t>В связи с тяжестью указанных преступлений и повышенным уровнем общественной опасности уголовная ответственность за незаконный оборот наркотических средств и психотропных веществ в качестве основного вида наказания применяется лишение свободы.</w:t>
      </w: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i/>
          <w:sz w:val="28"/>
          <w:szCs w:val="28"/>
        </w:rPr>
      </w:pP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i/>
          <w:sz w:val="28"/>
          <w:szCs w:val="28"/>
        </w:rPr>
      </w:pP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i/>
          <w:sz w:val="28"/>
          <w:szCs w:val="28"/>
        </w:rPr>
      </w:pP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i/>
          <w:sz w:val="28"/>
          <w:szCs w:val="28"/>
        </w:rPr>
      </w:pP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sz w:val="28"/>
          <w:szCs w:val="28"/>
        </w:rPr>
      </w:pP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sz w:val="28"/>
          <w:szCs w:val="28"/>
        </w:rPr>
      </w:pP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sz w:val="28"/>
          <w:szCs w:val="28"/>
        </w:rPr>
      </w:pP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sz w:val="28"/>
          <w:szCs w:val="28"/>
        </w:rPr>
      </w:pP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sz w:val="28"/>
          <w:szCs w:val="28"/>
        </w:rPr>
      </w:pP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sz w:val="28"/>
          <w:szCs w:val="28"/>
        </w:rPr>
      </w:pPr>
    </w:p>
    <w:p w:rsid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sz w:val="28"/>
          <w:szCs w:val="28"/>
        </w:rPr>
      </w:pPr>
    </w:p>
    <w:p w:rsidR="00E02ECC" w:rsidRPr="00E02ECC" w:rsidRDefault="00E02ECC" w:rsidP="00E02ECC">
      <w:pPr>
        <w:autoSpaceDE w:val="0"/>
        <w:autoSpaceDN w:val="0"/>
        <w:adjustRightInd w:val="0"/>
        <w:spacing w:line="240" w:lineRule="auto"/>
        <w:ind w:right="-99" w:firstLine="709"/>
        <w:contextualSpacing/>
        <w:jc w:val="both"/>
        <w:rPr>
          <w:rFonts w:ascii="Times New Roman" w:hAnsi="Times New Roman" w:cs="Times New Roman"/>
          <w:sz w:val="28"/>
          <w:szCs w:val="28"/>
        </w:rPr>
      </w:pPr>
    </w:p>
    <w:p w:rsidR="00E02ECC" w:rsidRPr="00E02ECC" w:rsidRDefault="00E02ECC" w:rsidP="00E02ECC">
      <w:pPr>
        <w:spacing w:line="240" w:lineRule="auto"/>
        <w:ind w:firstLine="709"/>
        <w:contextualSpacing/>
        <w:rPr>
          <w:rFonts w:ascii="Times New Roman" w:hAnsi="Times New Roman" w:cs="Times New Roman"/>
          <w:sz w:val="28"/>
          <w:szCs w:val="28"/>
        </w:rPr>
      </w:pPr>
    </w:p>
    <w:p w:rsidR="00E02ECC" w:rsidRPr="00E02ECC" w:rsidRDefault="00E02ECC" w:rsidP="00E02ECC">
      <w:pPr>
        <w:spacing w:before="100" w:beforeAutospacing="1" w:after="100" w:afterAutospacing="1" w:line="240" w:lineRule="auto"/>
        <w:ind w:firstLine="709"/>
        <w:contextualSpacing/>
        <w:rPr>
          <w:rFonts w:ascii="Times New Roman" w:eastAsia="Times New Roman" w:hAnsi="Times New Roman" w:cs="Times New Roman"/>
          <w:b/>
          <w:sz w:val="28"/>
          <w:szCs w:val="28"/>
          <w:lang w:eastAsia="ru-RU"/>
        </w:rPr>
      </w:pPr>
    </w:p>
    <w:p w:rsidR="00D21C7D" w:rsidRPr="00E02ECC" w:rsidRDefault="00D21C7D" w:rsidP="00E02ECC">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bookmarkStart w:id="1" w:name="_GoBack"/>
      <w:bookmarkEnd w:id="1"/>
    </w:p>
    <w:sectPr w:rsidR="00D21C7D" w:rsidRPr="00E02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65C"/>
    <w:multiLevelType w:val="multilevel"/>
    <w:tmpl w:val="FAB4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40C69"/>
    <w:multiLevelType w:val="multilevel"/>
    <w:tmpl w:val="A416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E8"/>
    <w:rsid w:val="005D3F85"/>
    <w:rsid w:val="00C561E8"/>
    <w:rsid w:val="00D21C7D"/>
    <w:rsid w:val="00E02ECC"/>
    <w:rsid w:val="00F5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AB11"/>
  <w15:docId w15:val="{C91CF343-2ECA-44DF-924D-05AE397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E0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0227">
      <w:bodyDiv w:val="1"/>
      <w:marLeft w:val="0"/>
      <w:marRight w:val="0"/>
      <w:marTop w:val="0"/>
      <w:marBottom w:val="0"/>
      <w:divBdr>
        <w:top w:val="none" w:sz="0" w:space="0" w:color="auto"/>
        <w:left w:val="none" w:sz="0" w:space="0" w:color="auto"/>
        <w:bottom w:val="none" w:sz="0" w:space="0" w:color="auto"/>
        <w:right w:val="none" w:sz="0" w:space="0" w:color="auto"/>
      </w:divBdr>
      <w:divsChild>
        <w:div w:id="629938046">
          <w:marLeft w:val="0"/>
          <w:marRight w:val="0"/>
          <w:marTop w:val="0"/>
          <w:marBottom w:val="0"/>
          <w:divBdr>
            <w:top w:val="none" w:sz="0" w:space="0" w:color="auto"/>
            <w:left w:val="none" w:sz="0" w:space="0" w:color="auto"/>
            <w:bottom w:val="none" w:sz="0" w:space="0" w:color="auto"/>
            <w:right w:val="none" w:sz="0" w:space="0" w:color="auto"/>
          </w:divBdr>
        </w:div>
        <w:div w:id="1662078755">
          <w:marLeft w:val="0"/>
          <w:marRight w:val="0"/>
          <w:marTop w:val="0"/>
          <w:marBottom w:val="0"/>
          <w:divBdr>
            <w:top w:val="none" w:sz="0" w:space="0" w:color="auto"/>
            <w:left w:val="none" w:sz="0" w:space="0" w:color="auto"/>
            <w:bottom w:val="none" w:sz="0" w:space="0" w:color="auto"/>
            <w:right w:val="none" w:sz="0" w:space="0" w:color="auto"/>
          </w:divBdr>
          <w:divsChild>
            <w:div w:id="11407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9642">
      <w:bodyDiv w:val="1"/>
      <w:marLeft w:val="0"/>
      <w:marRight w:val="0"/>
      <w:marTop w:val="0"/>
      <w:marBottom w:val="0"/>
      <w:divBdr>
        <w:top w:val="none" w:sz="0" w:space="0" w:color="auto"/>
        <w:left w:val="none" w:sz="0" w:space="0" w:color="auto"/>
        <w:bottom w:val="none" w:sz="0" w:space="0" w:color="auto"/>
        <w:right w:val="none" w:sz="0" w:space="0" w:color="auto"/>
      </w:divBdr>
      <w:divsChild>
        <w:div w:id="881983546">
          <w:marLeft w:val="0"/>
          <w:marRight w:val="0"/>
          <w:marTop w:val="0"/>
          <w:marBottom w:val="0"/>
          <w:divBdr>
            <w:top w:val="none" w:sz="0" w:space="0" w:color="auto"/>
            <w:left w:val="none" w:sz="0" w:space="0" w:color="auto"/>
            <w:bottom w:val="none" w:sz="0" w:space="0" w:color="auto"/>
            <w:right w:val="none" w:sz="0" w:space="0" w:color="auto"/>
          </w:divBdr>
        </w:div>
      </w:divsChild>
    </w:div>
    <w:div w:id="1117333206">
      <w:bodyDiv w:val="1"/>
      <w:marLeft w:val="0"/>
      <w:marRight w:val="0"/>
      <w:marTop w:val="0"/>
      <w:marBottom w:val="0"/>
      <w:divBdr>
        <w:top w:val="none" w:sz="0" w:space="0" w:color="auto"/>
        <w:left w:val="none" w:sz="0" w:space="0" w:color="auto"/>
        <w:bottom w:val="none" w:sz="0" w:space="0" w:color="auto"/>
        <w:right w:val="none" w:sz="0" w:space="0" w:color="auto"/>
      </w:divBdr>
    </w:div>
    <w:div w:id="1569924067">
      <w:bodyDiv w:val="1"/>
      <w:marLeft w:val="0"/>
      <w:marRight w:val="0"/>
      <w:marTop w:val="0"/>
      <w:marBottom w:val="0"/>
      <w:divBdr>
        <w:top w:val="none" w:sz="0" w:space="0" w:color="auto"/>
        <w:left w:val="none" w:sz="0" w:space="0" w:color="auto"/>
        <w:bottom w:val="none" w:sz="0" w:space="0" w:color="auto"/>
        <w:right w:val="none" w:sz="0" w:space="0" w:color="auto"/>
      </w:divBdr>
      <w:divsChild>
        <w:div w:id="1358390509">
          <w:marLeft w:val="0"/>
          <w:marRight w:val="0"/>
          <w:marTop w:val="0"/>
          <w:marBottom w:val="0"/>
          <w:divBdr>
            <w:top w:val="none" w:sz="0" w:space="0" w:color="auto"/>
            <w:left w:val="none" w:sz="0" w:space="0" w:color="auto"/>
            <w:bottom w:val="none" w:sz="0" w:space="0" w:color="auto"/>
            <w:right w:val="none" w:sz="0" w:space="0" w:color="auto"/>
          </w:divBdr>
        </w:div>
        <w:div w:id="1610813467">
          <w:marLeft w:val="0"/>
          <w:marRight w:val="0"/>
          <w:marTop w:val="0"/>
          <w:marBottom w:val="0"/>
          <w:divBdr>
            <w:top w:val="none" w:sz="0" w:space="0" w:color="auto"/>
            <w:left w:val="none" w:sz="0" w:space="0" w:color="auto"/>
            <w:bottom w:val="none" w:sz="0" w:space="0" w:color="auto"/>
            <w:right w:val="none" w:sz="0" w:space="0" w:color="auto"/>
          </w:divBdr>
          <w:divsChild>
            <w:div w:id="2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Рябов Игорь Фёдорович</cp:lastModifiedBy>
  <cp:revision>5</cp:revision>
  <dcterms:created xsi:type="dcterms:W3CDTF">2021-04-29T04:31:00Z</dcterms:created>
  <dcterms:modified xsi:type="dcterms:W3CDTF">2021-04-29T07:06:00Z</dcterms:modified>
</cp:coreProperties>
</file>