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FA" w:rsidRDefault="004B4623" w:rsidP="00E56E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0FE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2F5EFA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6C46F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F5EFA">
        <w:rPr>
          <w:rFonts w:ascii="Times New Roman" w:hAnsi="Times New Roman" w:cs="Times New Roman"/>
          <w:sz w:val="28"/>
          <w:szCs w:val="28"/>
        </w:rPr>
        <w:t xml:space="preserve">г. Самары </w:t>
      </w:r>
      <w:r w:rsidRPr="007F60FE">
        <w:rPr>
          <w:rFonts w:ascii="Times New Roman" w:hAnsi="Times New Roman" w:cs="Times New Roman"/>
          <w:sz w:val="28"/>
          <w:szCs w:val="28"/>
        </w:rPr>
        <w:t xml:space="preserve">разъясняет: </w:t>
      </w:r>
      <w:r w:rsidR="00BD7FE8">
        <w:rPr>
          <w:rFonts w:ascii="Times New Roman" w:hAnsi="Times New Roman" w:cs="Times New Roman"/>
          <w:sz w:val="28"/>
          <w:szCs w:val="28"/>
        </w:rPr>
        <w:br/>
      </w:r>
      <w:r w:rsidR="00A5068F" w:rsidRPr="007F60FE">
        <w:rPr>
          <w:rFonts w:ascii="Times New Roman" w:hAnsi="Times New Roman" w:cs="Times New Roman"/>
          <w:sz w:val="28"/>
          <w:szCs w:val="28"/>
        </w:rPr>
        <w:t>«</w:t>
      </w:r>
      <w:r w:rsidR="00E56E08" w:rsidRPr="00E56E08">
        <w:rPr>
          <w:rFonts w:ascii="Times New Roman" w:hAnsi="Times New Roman" w:cs="Times New Roman"/>
          <w:sz w:val="28"/>
          <w:szCs w:val="28"/>
        </w:rPr>
        <w:t>Законно ли привлечение должностных лиц управляющий организаций к административной ответственности по статье 5.59 КоАП РФ</w:t>
      </w:r>
      <w:r w:rsidR="00C75AE8">
        <w:rPr>
          <w:rFonts w:ascii="Times New Roman" w:hAnsi="Times New Roman" w:cs="Times New Roman"/>
          <w:sz w:val="28"/>
          <w:szCs w:val="28"/>
        </w:rPr>
        <w:t>?</w:t>
      </w:r>
      <w:r w:rsidR="002F5EFA">
        <w:rPr>
          <w:rFonts w:ascii="Times New Roman" w:hAnsi="Times New Roman" w:cs="Times New Roman"/>
          <w:sz w:val="28"/>
          <w:szCs w:val="28"/>
        </w:rPr>
        <w:t>»</w:t>
      </w:r>
      <w:r w:rsidR="00467589">
        <w:rPr>
          <w:rFonts w:ascii="Times New Roman" w:hAnsi="Times New Roman" w:cs="Times New Roman"/>
          <w:sz w:val="28"/>
          <w:szCs w:val="28"/>
        </w:rPr>
        <w:t>.</w:t>
      </w:r>
    </w:p>
    <w:p w:rsidR="00C75AE8" w:rsidRDefault="00C75AE8" w:rsidP="00C75AE8">
      <w:pPr>
        <w:tabs>
          <w:tab w:val="center" w:pos="2822"/>
        </w:tabs>
        <w:jc w:val="both"/>
        <w:rPr>
          <w:sz w:val="28"/>
          <w:szCs w:val="28"/>
        </w:rPr>
      </w:pPr>
    </w:p>
    <w:p w:rsidR="00467589" w:rsidRDefault="00467589" w:rsidP="00C75AE8">
      <w:pPr>
        <w:tabs>
          <w:tab w:val="center" w:pos="2822"/>
        </w:tabs>
        <w:jc w:val="both"/>
        <w:rPr>
          <w:b/>
          <w:noProof/>
          <w:sz w:val="28"/>
          <w:szCs w:val="28"/>
        </w:rPr>
      </w:pPr>
      <w:r w:rsidRPr="0046758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F0139B" wp14:editId="622CE86A">
            <wp:simplePos x="0" y="0"/>
            <wp:positionH relativeFrom="column">
              <wp:posOffset>48895</wp:posOffset>
            </wp:positionH>
            <wp:positionV relativeFrom="paragraph">
              <wp:posOffset>5715</wp:posOffset>
            </wp:positionV>
            <wp:extent cx="2577465" cy="3431540"/>
            <wp:effectExtent l="0" t="0" r="0" b="0"/>
            <wp:wrapTight wrapText="bothSides">
              <wp:wrapPolygon edited="0">
                <wp:start x="0" y="0"/>
                <wp:lineTo x="0" y="21464"/>
                <wp:lineTo x="21392" y="21464"/>
                <wp:lineTo x="21392" y="0"/>
                <wp:lineTo x="0" y="0"/>
              </wp:wrapPolygon>
            </wp:wrapTight>
            <wp:docPr id="1" name="Рисунок 1" descr="C:\Users\Нурлан Наушаевич\Desktop\изображение_viber_2020-08-25_18-01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рлан Наушаевич\Desktop\изображение_viber_2020-08-25_18-01-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5AE8" w:rsidRDefault="00E56E08" w:rsidP="007D434C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Отвечает на данный вопрос</w:t>
      </w:r>
      <w:r w:rsidR="00C75AE8" w:rsidRPr="00C75AE8">
        <w:rPr>
          <w:noProof/>
          <w:sz w:val="28"/>
          <w:szCs w:val="28"/>
        </w:rPr>
        <w:t xml:space="preserve"> </w:t>
      </w:r>
      <w:r w:rsidR="00C75AE8">
        <w:rPr>
          <w:noProof/>
          <w:sz w:val="28"/>
          <w:szCs w:val="28"/>
        </w:rPr>
        <w:t xml:space="preserve">исполняющий обязанности </w:t>
      </w:r>
      <w:r w:rsidR="00C75AE8" w:rsidRPr="00C75AE8">
        <w:rPr>
          <w:noProof/>
          <w:sz w:val="28"/>
          <w:szCs w:val="28"/>
        </w:rPr>
        <w:t xml:space="preserve">прокурор </w:t>
      </w:r>
      <w:r w:rsidR="00C75AE8">
        <w:rPr>
          <w:noProof/>
          <w:sz w:val="28"/>
          <w:szCs w:val="28"/>
        </w:rPr>
        <w:t xml:space="preserve">Куйбышевского района г. Самары </w:t>
      </w:r>
      <w:r w:rsidR="00C75AE8" w:rsidRPr="00C75AE8">
        <w:rPr>
          <w:b/>
          <w:noProof/>
          <w:sz w:val="28"/>
          <w:szCs w:val="28"/>
        </w:rPr>
        <w:t>Ольга Петина</w:t>
      </w:r>
      <w:r>
        <w:rPr>
          <w:noProof/>
          <w:sz w:val="28"/>
          <w:szCs w:val="28"/>
        </w:rPr>
        <w:t>.</w:t>
      </w:r>
    </w:p>
    <w:p w:rsidR="00E56E08" w:rsidRDefault="00E56E08" w:rsidP="00E56E08">
      <w:pPr>
        <w:ind w:firstLine="709"/>
        <w:jc w:val="both"/>
        <w:rPr>
          <w:noProof/>
          <w:sz w:val="28"/>
          <w:szCs w:val="28"/>
        </w:rPr>
      </w:pPr>
    </w:p>
    <w:p w:rsidR="00E56E08" w:rsidRPr="00E56E08" w:rsidRDefault="00E56E08" w:rsidP="00E56E08">
      <w:pPr>
        <w:ind w:firstLine="709"/>
        <w:jc w:val="both"/>
        <w:rPr>
          <w:noProof/>
          <w:sz w:val="28"/>
          <w:szCs w:val="28"/>
        </w:rPr>
      </w:pPr>
      <w:r w:rsidRPr="00E56E08">
        <w:rPr>
          <w:noProof/>
          <w:sz w:val="28"/>
          <w:szCs w:val="28"/>
        </w:rPr>
        <w:t>В органы прокуратуры обращаются граждане по вопросу привлечения к административной ответственности по статье 5.59 Кодекса Российской Федерации об административных правонарушениях (далее – КоАП РФ) должностных лиц управляющих организаций за нарушение порядка рассмотрения обращений граждан.</w:t>
      </w:r>
    </w:p>
    <w:p w:rsidR="00E56E08" w:rsidRPr="00E56E08" w:rsidRDefault="00E56E08" w:rsidP="00E56E08">
      <w:pPr>
        <w:ind w:firstLine="709"/>
        <w:jc w:val="both"/>
        <w:rPr>
          <w:noProof/>
          <w:sz w:val="28"/>
          <w:szCs w:val="28"/>
        </w:rPr>
      </w:pPr>
      <w:r w:rsidRPr="00E56E08">
        <w:rPr>
          <w:noProof/>
          <w:sz w:val="28"/>
          <w:szCs w:val="28"/>
        </w:rPr>
        <w:t>В соответствии со статьей 5.59 КоАП РФ нарушение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за исключением случаев, предусмотренных статьями 5.39, 5.63 настоящего Кодекса, влечет наложение административного штрафа в размере от пяти тысяч до десяти тысяч рублей.</w:t>
      </w:r>
    </w:p>
    <w:p w:rsidR="00E56E08" w:rsidRPr="00E56E08" w:rsidRDefault="00E56E08" w:rsidP="00E56E08">
      <w:pPr>
        <w:ind w:firstLine="709"/>
        <w:jc w:val="both"/>
        <w:rPr>
          <w:noProof/>
          <w:sz w:val="28"/>
          <w:szCs w:val="28"/>
        </w:rPr>
      </w:pPr>
      <w:r w:rsidRPr="00E56E08">
        <w:rPr>
          <w:noProof/>
          <w:sz w:val="28"/>
          <w:szCs w:val="28"/>
        </w:rPr>
        <w:t>Согласно пункту 2 части 1 статьи 24.5 Кодекса Российской Федерации об административных правонарушениях производство по делу об административном правонарушении не может быть начато, а начатое производство подлежит прекращению при отсутствии состава административного правонарушения.</w:t>
      </w:r>
    </w:p>
    <w:p w:rsidR="00E56E08" w:rsidRPr="00E56E08" w:rsidRDefault="00E56E08" w:rsidP="00E56E08">
      <w:pPr>
        <w:ind w:firstLine="709"/>
        <w:jc w:val="both"/>
        <w:rPr>
          <w:noProof/>
          <w:sz w:val="28"/>
          <w:szCs w:val="28"/>
        </w:rPr>
      </w:pPr>
      <w:r w:rsidRPr="00E56E08">
        <w:rPr>
          <w:noProof/>
          <w:sz w:val="28"/>
          <w:szCs w:val="28"/>
        </w:rPr>
        <w:t>Федеральный закон от 02.05.2006  № 59-ФЗ «О порядке рассмотрения обращений граждан Российской Федерации» (далее – Закон № 59-ФЗ) образует законодательную основу регулирования отношений, связанных с реализацией гражданами Российской Федерации конституционного права на обращение в государственные органы и органы местного самоуправления.</w:t>
      </w:r>
    </w:p>
    <w:p w:rsidR="00E56E08" w:rsidRPr="00E56E08" w:rsidRDefault="00E56E08" w:rsidP="00E56E08">
      <w:pPr>
        <w:ind w:firstLine="709"/>
        <w:jc w:val="both"/>
        <w:rPr>
          <w:noProof/>
          <w:sz w:val="28"/>
          <w:szCs w:val="28"/>
        </w:rPr>
      </w:pPr>
      <w:r w:rsidRPr="00E56E08">
        <w:rPr>
          <w:noProof/>
          <w:sz w:val="28"/>
          <w:szCs w:val="28"/>
        </w:rPr>
        <w:t>В соответствии с частью 1 статьи 1 Закона № 59-ФЗ, данным законом регулируются правоотношения, связанные с реализацией гражданином Российской Федерации (далее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56E08" w:rsidRPr="00E56E08" w:rsidRDefault="00E56E08" w:rsidP="00E56E08">
      <w:pPr>
        <w:ind w:firstLine="709"/>
        <w:jc w:val="both"/>
        <w:rPr>
          <w:noProof/>
          <w:sz w:val="28"/>
          <w:szCs w:val="28"/>
        </w:rPr>
      </w:pPr>
      <w:r w:rsidRPr="00E56E08">
        <w:rPr>
          <w:noProof/>
          <w:sz w:val="28"/>
          <w:szCs w:val="28"/>
        </w:rPr>
        <w:lastRenderedPageBreak/>
        <w:t>В соответствии с частью 4 статьи 1 Закона № 59-ФЗ,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E56E08" w:rsidRPr="00E56E08" w:rsidRDefault="00E56E08" w:rsidP="00E56E08">
      <w:pPr>
        <w:ind w:firstLine="709"/>
        <w:jc w:val="both"/>
        <w:rPr>
          <w:noProof/>
          <w:sz w:val="28"/>
          <w:szCs w:val="28"/>
        </w:rPr>
      </w:pPr>
      <w:r w:rsidRPr="00E56E08">
        <w:rPr>
          <w:noProof/>
          <w:sz w:val="28"/>
          <w:szCs w:val="28"/>
        </w:rPr>
        <w:t>Правоотношения собственника помещений в многоквартирном доме с управляющей организацией носят гражданско-правовой характер, в связи с этим требования Федерального закона от 02.05.2006 № 59-ФЗ «О порядке рассмотрения обращений граждан Российской Федерации» на них не распространяются.</w:t>
      </w:r>
    </w:p>
    <w:p w:rsidR="00E56E08" w:rsidRPr="00E56E08" w:rsidRDefault="00E56E08" w:rsidP="00E56E08">
      <w:pPr>
        <w:ind w:firstLine="709"/>
        <w:jc w:val="both"/>
        <w:rPr>
          <w:noProof/>
          <w:sz w:val="28"/>
          <w:szCs w:val="28"/>
        </w:rPr>
      </w:pPr>
      <w:r w:rsidRPr="00E56E08">
        <w:rPr>
          <w:noProof/>
          <w:sz w:val="28"/>
          <w:szCs w:val="28"/>
        </w:rPr>
        <w:t>Таким образом, должностное лицо управляющей организации субъектом административного правонарушения, предусмотренного статьей 5.59 КоАП РФ, не является.</w:t>
      </w:r>
    </w:p>
    <w:p w:rsidR="00E56E08" w:rsidRPr="00E56E08" w:rsidRDefault="00E56E08" w:rsidP="00E56E08">
      <w:pPr>
        <w:ind w:firstLine="709"/>
        <w:jc w:val="both"/>
        <w:rPr>
          <w:noProof/>
          <w:sz w:val="28"/>
          <w:szCs w:val="28"/>
        </w:rPr>
      </w:pPr>
      <w:r w:rsidRPr="00E56E08">
        <w:rPr>
          <w:noProof/>
          <w:sz w:val="28"/>
          <w:szCs w:val="28"/>
        </w:rPr>
        <w:t>При этом в определении от 27.06.2017 № 1361-О Конституционный Суд Российской Федерации также указал, что часть 4 статьи 1 Закона № 59-ФЗ не позволяет распространять положения данного закона на гражданско-правовые отношения, возникающие между гражданами и юридическими лицами, в том числе созданными публично-правовыми образованиями.</w:t>
      </w:r>
    </w:p>
    <w:p w:rsidR="00E56E08" w:rsidRDefault="00E56E08" w:rsidP="00E56E08">
      <w:pPr>
        <w:ind w:firstLine="709"/>
        <w:jc w:val="both"/>
        <w:rPr>
          <w:noProof/>
          <w:sz w:val="28"/>
          <w:szCs w:val="28"/>
        </w:rPr>
      </w:pPr>
      <w:r w:rsidRPr="00E56E08">
        <w:rPr>
          <w:noProof/>
          <w:sz w:val="28"/>
          <w:szCs w:val="28"/>
        </w:rPr>
        <w:t>Пунктом 2 части 1 статьи 24.5 КоАП РФ установлено, что отсутствие состава административного правонарушения является одним из обстоятельств, при которых производство по делу об административном правонарушении не может быть начато, а начатое производство подлежит прекращению.</w:t>
      </w:r>
    </w:p>
    <w:p w:rsidR="00C75AE8" w:rsidRDefault="00C75AE8" w:rsidP="00E56E08">
      <w:pPr>
        <w:rPr>
          <w:i/>
          <w:noProof/>
          <w:sz w:val="28"/>
          <w:szCs w:val="28"/>
        </w:rPr>
      </w:pPr>
      <w:bookmarkStart w:id="0" w:name="_GoBack"/>
      <w:bookmarkEnd w:id="0"/>
    </w:p>
    <w:p w:rsidR="002F5EFA" w:rsidRPr="00467589" w:rsidRDefault="00467589" w:rsidP="00467589">
      <w:pPr>
        <w:ind w:firstLine="709"/>
        <w:jc w:val="right"/>
        <w:rPr>
          <w:i/>
          <w:noProof/>
          <w:sz w:val="28"/>
          <w:szCs w:val="28"/>
        </w:rPr>
      </w:pPr>
      <w:r w:rsidRPr="00467589">
        <w:rPr>
          <w:i/>
          <w:noProof/>
          <w:sz w:val="28"/>
          <w:szCs w:val="28"/>
        </w:rPr>
        <w:t>25.08.2020</w:t>
      </w:r>
    </w:p>
    <w:p w:rsidR="00E61503" w:rsidRDefault="00E61503" w:rsidP="00C23875">
      <w:pPr>
        <w:widowControl w:val="0"/>
        <w:autoSpaceDE w:val="0"/>
        <w:autoSpaceDN w:val="0"/>
        <w:ind w:firstLine="540"/>
        <w:jc w:val="right"/>
        <w:rPr>
          <w:i/>
          <w:sz w:val="28"/>
          <w:szCs w:val="28"/>
          <w:lang w:eastAsia="en-US"/>
        </w:rPr>
      </w:pPr>
    </w:p>
    <w:p w:rsidR="00E61503" w:rsidRDefault="00E61503" w:rsidP="00C23875">
      <w:pPr>
        <w:widowControl w:val="0"/>
        <w:autoSpaceDE w:val="0"/>
        <w:autoSpaceDN w:val="0"/>
        <w:ind w:firstLine="540"/>
        <w:jc w:val="right"/>
        <w:rPr>
          <w:i/>
          <w:sz w:val="28"/>
          <w:szCs w:val="28"/>
          <w:lang w:eastAsia="en-US"/>
        </w:rPr>
      </w:pPr>
    </w:p>
    <w:p w:rsidR="00E61503" w:rsidRDefault="00E61503" w:rsidP="00C23875">
      <w:pPr>
        <w:widowControl w:val="0"/>
        <w:autoSpaceDE w:val="0"/>
        <w:autoSpaceDN w:val="0"/>
        <w:ind w:firstLine="540"/>
        <w:jc w:val="right"/>
        <w:rPr>
          <w:i/>
          <w:sz w:val="28"/>
          <w:szCs w:val="28"/>
          <w:lang w:eastAsia="en-US"/>
        </w:rPr>
      </w:pPr>
    </w:p>
    <w:p w:rsidR="00E61503" w:rsidRDefault="00E61503" w:rsidP="00C23875">
      <w:pPr>
        <w:widowControl w:val="0"/>
        <w:autoSpaceDE w:val="0"/>
        <w:autoSpaceDN w:val="0"/>
        <w:ind w:firstLine="540"/>
        <w:jc w:val="right"/>
        <w:rPr>
          <w:i/>
          <w:sz w:val="28"/>
          <w:szCs w:val="28"/>
          <w:lang w:eastAsia="en-US"/>
        </w:rPr>
      </w:pPr>
    </w:p>
    <w:p w:rsidR="00E61503" w:rsidRDefault="00E61503" w:rsidP="00DD032D">
      <w:pPr>
        <w:widowControl w:val="0"/>
        <w:autoSpaceDE w:val="0"/>
        <w:autoSpaceDN w:val="0"/>
        <w:rPr>
          <w:i/>
          <w:sz w:val="28"/>
          <w:szCs w:val="28"/>
          <w:lang w:eastAsia="en-US"/>
        </w:rPr>
      </w:pPr>
    </w:p>
    <w:p w:rsidR="007F60FE" w:rsidRDefault="007F60FE" w:rsidP="006C46F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sectPr w:rsidR="007F60FE" w:rsidSect="00FC4F90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91B" w:rsidRDefault="00EA591B" w:rsidP="00FC4F90">
      <w:r>
        <w:separator/>
      </w:r>
    </w:p>
  </w:endnote>
  <w:endnote w:type="continuationSeparator" w:id="0">
    <w:p w:rsidR="00EA591B" w:rsidRDefault="00EA591B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91B" w:rsidRDefault="00EA591B" w:rsidP="00FC4F90">
      <w:r>
        <w:separator/>
      </w:r>
    </w:p>
  </w:footnote>
  <w:footnote w:type="continuationSeparator" w:id="0">
    <w:p w:rsidR="00EA591B" w:rsidRDefault="00EA591B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E08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44"/>
    <w:rsid w:val="000C5856"/>
    <w:rsid w:val="000E3257"/>
    <w:rsid w:val="000E5734"/>
    <w:rsid w:val="00124B0D"/>
    <w:rsid w:val="001413D5"/>
    <w:rsid w:val="00192D4B"/>
    <w:rsid w:val="001D1670"/>
    <w:rsid w:val="001E7A32"/>
    <w:rsid w:val="00281E8A"/>
    <w:rsid w:val="00296C11"/>
    <w:rsid w:val="002F5EFA"/>
    <w:rsid w:val="00311034"/>
    <w:rsid w:val="003362F0"/>
    <w:rsid w:val="00397AE5"/>
    <w:rsid w:val="003A5ACA"/>
    <w:rsid w:val="003F7644"/>
    <w:rsid w:val="00441CFD"/>
    <w:rsid w:val="00467589"/>
    <w:rsid w:val="004A2067"/>
    <w:rsid w:val="004B1FEE"/>
    <w:rsid w:val="004B4623"/>
    <w:rsid w:val="004C0E7E"/>
    <w:rsid w:val="004C45AF"/>
    <w:rsid w:val="004E7B90"/>
    <w:rsid w:val="00525A2B"/>
    <w:rsid w:val="00526916"/>
    <w:rsid w:val="00537F66"/>
    <w:rsid w:val="005717A3"/>
    <w:rsid w:val="005872AD"/>
    <w:rsid w:val="005877BA"/>
    <w:rsid w:val="0062366B"/>
    <w:rsid w:val="00642293"/>
    <w:rsid w:val="0064740D"/>
    <w:rsid w:val="00694C3C"/>
    <w:rsid w:val="006A6FDB"/>
    <w:rsid w:val="006B2080"/>
    <w:rsid w:val="006B4C28"/>
    <w:rsid w:val="006C46F8"/>
    <w:rsid w:val="006E64B6"/>
    <w:rsid w:val="0070187C"/>
    <w:rsid w:val="00721DEB"/>
    <w:rsid w:val="0073376F"/>
    <w:rsid w:val="0077022B"/>
    <w:rsid w:val="0077081B"/>
    <w:rsid w:val="0078007B"/>
    <w:rsid w:val="007D434C"/>
    <w:rsid w:val="007E7DD4"/>
    <w:rsid w:val="007F60FE"/>
    <w:rsid w:val="008051DA"/>
    <w:rsid w:val="0081498A"/>
    <w:rsid w:val="008930F5"/>
    <w:rsid w:val="008B12BE"/>
    <w:rsid w:val="008D51EF"/>
    <w:rsid w:val="009006F0"/>
    <w:rsid w:val="009426B1"/>
    <w:rsid w:val="00950BD0"/>
    <w:rsid w:val="009D6F5A"/>
    <w:rsid w:val="009E40A5"/>
    <w:rsid w:val="00A26213"/>
    <w:rsid w:val="00A5068F"/>
    <w:rsid w:val="00A63BEB"/>
    <w:rsid w:val="00A66C62"/>
    <w:rsid w:val="00AA6244"/>
    <w:rsid w:val="00AC0922"/>
    <w:rsid w:val="00AE1CBB"/>
    <w:rsid w:val="00AE1FCB"/>
    <w:rsid w:val="00B65D26"/>
    <w:rsid w:val="00BC3236"/>
    <w:rsid w:val="00BD7FE8"/>
    <w:rsid w:val="00BE3D4C"/>
    <w:rsid w:val="00C23875"/>
    <w:rsid w:val="00C406EA"/>
    <w:rsid w:val="00C65D80"/>
    <w:rsid w:val="00C75AE8"/>
    <w:rsid w:val="00C820DB"/>
    <w:rsid w:val="00C93450"/>
    <w:rsid w:val="00D0344F"/>
    <w:rsid w:val="00D560AD"/>
    <w:rsid w:val="00D60851"/>
    <w:rsid w:val="00D747F9"/>
    <w:rsid w:val="00D93696"/>
    <w:rsid w:val="00DD032D"/>
    <w:rsid w:val="00DD7909"/>
    <w:rsid w:val="00E56E08"/>
    <w:rsid w:val="00E61503"/>
    <w:rsid w:val="00EA591B"/>
    <w:rsid w:val="00EE7176"/>
    <w:rsid w:val="00F04D89"/>
    <w:rsid w:val="00F21F0C"/>
    <w:rsid w:val="00F26D33"/>
    <w:rsid w:val="00F36709"/>
    <w:rsid w:val="00F40AD9"/>
    <w:rsid w:val="00F43367"/>
    <w:rsid w:val="00F53B56"/>
    <w:rsid w:val="00F66602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788BF"/>
  <w15:docId w15:val="{286A5555-58E2-4137-A8C3-9218F98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user186001</dc:creator>
  <cp:lastModifiedBy>Жанаманов Нурлан Наушаевич</cp:lastModifiedBy>
  <cp:revision>9</cp:revision>
  <cp:lastPrinted>2020-08-25T14:09:00Z</cp:lastPrinted>
  <dcterms:created xsi:type="dcterms:W3CDTF">2020-08-25T14:01:00Z</dcterms:created>
  <dcterms:modified xsi:type="dcterms:W3CDTF">2020-08-27T11:05:00Z</dcterms:modified>
</cp:coreProperties>
</file>