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0F" w:rsidRPr="00B21F0F" w:rsidRDefault="00B21F0F" w:rsidP="00B2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0F">
        <w:rPr>
          <w:rFonts w:ascii="Times New Roman" w:hAnsi="Times New Roman" w:cs="Times New Roman"/>
          <w:sz w:val="28"/>
          <w:szCs w:val="28"/>
        </w:rPr>
        <w:t>Добрый день. Мне по почте пришла претензия от фонда капитального ремонта о задолженности по капитальному ремонту. Мне никакие счета раньше не поступали. Договор никакой я не заключал. Обязан ли я оплатить задолженность?</w:t>
      </w:r>
    </w:p>
    <w:p w:rsidR="00B21F0F" w:rsidRPr="00B21F0F" w:rsidRDefault="00B21F0F" w:rsidP="00B2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0F">
        <w:rPr>
          <w:rFonts w:ascii="Times New Roman" w:hAnsi="Times New Roman" w:cs="Times New Roman"/>
          <w:sz w:val="28"/>
          <w:szCs w:val="28"/>
        </w:rPr>
        <w:t>Отвечает помощник прокурора Куйбышевского района г</w:t>
      </w:r>
      <w:proofErr w:type="gramStart"/>
      <w:r w:rsidRPr="00B21F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21F0F">
        <w:rPr>
          <w:rFonts w:ascii="Times New Roman" w:hAnsi="Times New Roman" w:cs="Times New Roman"/>
          <w:sz w:val="28"/>
          <w:szCs w:val="28"/>
        </w:rPr>
        <w:t>амары Юлия Алексеева:</w:t>
      </w:r>
    </w:p>
    <w:p w:rsidR="00B21F0F" w:rsidRPr="00B21F0F" w:rsidRDefault="00B21F0F" w:rsidP="00B21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0F">
        <w:rPr>
          <w:rFonts w:ascii="Times New Roman" w:hAnsi="Times New Roman" w:cs="Times New Roman"/>
          <w:sz w:val="28"/>
          <w:szCs w:val="28"/>
        </w:rPr>
        <w:t>Согласно ст.158 ЖК РФ 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:rsidR="00B21F0F" w:rsidRPr="00B21F0F" w:rsidRDefault="00B21F0F" w:rsidP="00B21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F0F">
        <w:rPr>
          <w:rFonts w:ascii="Times New Roman" w:hAnsi="Times New Roman" w:cs="Times New Roman"/>
          <w:sz w:val="28"/>
          <w:szCs w:val="28"/>
        </w:rPr>
        <w:t>Если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в течение трех месяцев с момента получения предложений, решение о проведении капитального ремонта принимается органом местного самоуправления в течение месяца со дня истечения срока принятия решения собственниками помещений (</w:t>
      </w:r>
      <w:hyperlink r:id="rId4" w:history="1">
        <w:r w:rsidRPr="00B21F0F">
          <w:rPr>
            <w:rFonts w:ascii="Times New Roman" w:hAnsi="Times New Roman" w:cs="Times New Roman"/>
            <w:color w:val="0000FF"/>
            <w:sz w:val="28"/>
            <w:szCs w:val="28"/>
          </w:rPr>
          <w:t>ч. 6 ст. 189</w:t>
        </w:r>
      </w:hyperlink>
      <w:r w:rsidRPr="00B21F0F">
        <w:rPr>
          <w:rFonts w:ascii="Times New Roman" w:hAnsi="Times New Roman" w:cs="Times New Roman"/>
          <w:sz w:val="28"/>
          <w:szCs w:val="28"/>
        </w:rPr>
        <w:t xml:space="preserve"> ЖК РФ).</w:t>
      </w:r>
      <w:proofErr w:type="gramEnd"/>
    </w:p>
    <w:p w:rsidR="00B21F0F" w:rsidRPr="00B21F0F" w:rsidRDefault="00B21F0F" w:rsidP="00B2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0F">
        <w:rPr>
          <w:rFonts w:ascii="Times New Roman" w:hAnsi="Times New Roman" w:cs="Times New Roman"/>
          <w:sz w:val="28"/>
          <w:szCs w:val="28"/>
        </w:rPr>
        <w:t>Таким образом, согласно жилищному кодексу Вы обязаны оплатить всю задолженность.</w:t>
      </w:r>
    </w:p>
    <w:sectPr w:rsidR="00B21F0F" w:rsidRPr="00B21F0F" w:rsidSect="0070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D14"/>
    <w:rsid w:val="00007D14"/>
    <w:rsid w:val="00477751"/>
    <w:rsid w:val="005D0CD9"/>
    <w:rsid w:val="007063BA"/>
    <w:rsid w:val="00B21F0F"/>
    <w:rsid w:val="00DA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23FE4782C370C6FEDFA31699FE4726956B445689A2374ECCC6EFBDDBD99E9DDF4F99BD1310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Одег</dc:creator>
  <cp:lastModifiedBy>Одег</cp:lastModifiedBy>
  <cp:revision>2</cp:revision>
  <dcterms:created xsi:type="dcterms:W3CDTF">2019-05-26T14:23:00Z</dcterms:created>
  <dcterms:modified xsi:type="dcterms:W3CDTF">2019-05-26T14:23:00Z</dcterms:modified>
</cp:coreProperties>
</file>