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A2" w:rsidRPr="004E499E" w:rsidRDefault="008143A2" w:rsidP="00B1534D">
      <w:pPr>
        <w:shd w:val="clear" w:color="auto" w:fill="FFFFFF"/>
        <w:spacing w:before="25"/>
        <w:jc w:val="center"/>
        <w:rPr>
          <w:rFonts w:ascii="Times New Roman" w:cs="Times New Roman"/>
          <w:color w:val="000000"/>
          <w:spacing w:val="3"/>
          <w:sz w:val="28"/>
          <w:szCs w:val="28"/>
        </w:rPr>
      </w:pPr>
      <w:r w:rsidRPr="004E499E">
        <w:rPr>
          <w:rFonts w:ascii="Times New Roman" w:cs="Times New Roman"/>
          <w:color w:val="000000"/>
          <w:spacing w:val="3"/>
          <w:sz w:val="28"/>
          <w:szCs w:val="28"/>
        </w:rPr>
        <w:t xml:space="preserve">Инициативное предложение </w:t>
      </w:r>
    </w:p>
    <w:p w:rsidR="008143A2" w:rsidRPr="004E499E" w:rsidRDefault="004E499E" w:rsidP="00B1534D">
      <w:pPr>
        <w:shd w:val="clear" w:color="auto" w:fill="FFFFFF"/>
        <w:spacing w:before="25"/>
        <w:jc w:val="center"/>
        <w:rPr>
          <w:rFonts w:ascii="Times New Roman" w:cs="Times New Roman"/>
          <w:sz w:val="28"/>
          <w:szCs w:val="28"/>
        </w:rPr>
      </w:pPr>
      <w:r w:rsidRPr="004E499E">
        <w:rPr>
          <w:rFonts w:ascii="Times New Roman" w:cs="Times New Roman"/>
          <w:color w:val="000000"/>
          <w:spacing w:val="3"/>
          <w:sz w:val="28"/>
          <w:szCs w:val="28"/>
        </w:rPr>
        <w:t xml:space="preserve">по внесению изменений в </w:t>
      </w:r>
      <w:r w:rsidR="00444F4E" w:rsidRPr="004E499E">
        <w:rPr>
          <w:rFonts w:ascii="Times New Roman" w:cs="Times New Roman"/>
          <w:color w:val="000000"/>
          <w:spacing w:val="3"/>
          <w:sz w:val="28"/>
          <w:szCs w:val="28"/>
        </w:rPr>
        <w:t>муниципальн</w:t>
      </w:r>
      <w:r w:rsidRPr="004E499E">
        <w:rPr>
          <w:rFonts w:ascii="Times New Roman" w:cs="Times New Roman"/>
          <w:color w:val="000000"/>
          <w:spacing w:val="3"/>
          <w:sz w:val="28"/>
          <w:szCs w:val="28"/>
        </w:rPr>
        <w:t>ую</w:t>
      </w:r>
      <w:r w:rsidR="00444F4E" w:rsidRPr="004E499E">
        <w:rPr>
          <w:rFonts w:ascii="Times New Roman" w:cs="Times New Roman"/>
          <w:color w:val="000000"/>
          <w:spacing w:val="3"/>
          <w:sz w:val="28"/>
          <w:szCs w:val="28"/>
        </w:rPr>
        <w:t xml:space="preserve"> программ</w:t>
      </w:r>
      <w:r w:rsidRPr="004E499E">
        <w:rPr>
          <w:rFonts w:ascii="Times New Roman" w:cs="Times New Roman"/>
          <w:color w:val="000000"/>
          <w:spacing w:val="3"/>
          <w:sz w:val="28"/>
          <w:szCs w:val="28"/>
        </w:rPr>
        <w:t>у</w:t>
      </w:r>
      <w:r w:rsidR="00CB4048" w:rsidRPr="004E499E">
        <w:rPr>
          <w:rFonts w:ascii="Times New Roman" w:cs="Times New Roman"/>
          <w:color w:val="000000"/>
          <w:spacing w:val="3"/>
          <w:sz w:val="28"/>
          <w:szCs w:val="28"/>
        </w:rPr>
        <w:t xml:space="preserve"> </w:t>
      </w:r>
      <w:r w:rsidR="00CB4048" w:rsidRPr="004E499E">
        <w:rPr>
          <w:rFonts w:ascii="Times New Roman" w:cs="Times New Roman"/>
          <w:sz w:val="28"/>
          <w:szCs w:val="28"/>
        </w:rPr>
        <w:t>Куйбышевского внутригородского района городского округа Самара Самарской области «Профилактика терроризма и экстремизма, минимизация последствий проявлений терроризма и экстремизма в границах Куйбышевского внутригородского района городского округа Самара Самарской области</w:t>
      </w:r>
      <w:r w:rsidR="00751995" w:rsidRPr="004E499E">
        <w:rPr>
          <w:rFonts w:ascii="Times New Roman" w:cs="Times New Roman"/>
          <w:sz w:val="28"/>
          <w:szCs w:val="28"/>
        </w:rPr>
        <w:t>»</w:t>
      </w:r>
      <w:r w:rsidR="00C1629E" w:rsidRPr="004E499E">
        <w:rPr>
          <w:rFonts w:ascii="Times New Roman" w:cs="Times New Roman"/>
          <w:sz w:val="28"/>
          <w:szCs w:val="28"/>
        </w:rPr>
        <w:t xml:space="preserve"> на 2018 - 2020</w:t>
      </w:r>
      <w:r w:rsidR="00CB4048" w:rsidRPr="004E499E">
        <w:rPr>
          <w:rFonts w:ascii="Times New Roman" w:cs="Times New Roman"/>
          <w:sz w:val="28"/>
          <w:szCs w:val="28"/>
        </w:rPr>
        <w:t xml:space="preserve"> годы</w:t>
      </w:r>
      <w:r w:rsidRPr="004E499E">
        <w:rPr>
          <w:rFonts w:ascii="Times New Roman" w:cs="Times New Roman"/>
          <w:sz w:val="28"/>
          <w:szCs w:val="28"/>
        </w:rPr>
        <w:t>, утвержденную постановлением Администрации Куйбышевского внутригородского района городского округа Самара от 16.10.2017 №269</w:t>
      </w:r>
    </w:p>
    <w:p w:rsidR="004E499E" w:rsidRPr="004E499E" w:rsidRDefault="008143A2" w:rsidP="004E499E">
      <w:pPr>
        <w:widowControl/>
        <w:spacing w:line="360" w:lineRule="auto"/>
        <w:ind w:firstLine="567"/>
        <w:jc w:val="both"/>
        <w:rPr>
          <w:rFonts w:ascii="Times New Roman" w:eastAsiaTheme="minorHAnsi" w:cs="Times New Roman"/>
          <w:sz w:val="28"/>
          <w:szCs w:val="28"/>
          <w:lang w:eastAsia="en-US"/>
        </w:rPr>
      </w:pPr>
      <w:r w:rsidRPr="004E499E">
        <w:rPr>
          <w:rFonts w:ascii="Times New Roman" w:cs="Times New Roman"/>
          <w:color w:val="000000"/>
          <w:spacing w:val="3"/>
          <w:sz w:val="28"/>
          <w:szCs w:val="28"/>
        </w:rPr>
        <w:t xml:space="preserve">В соответствии со </w:t>
      </w:r>
      <w:proofErr w:type="spellStart"/>
      <w:r w:rsidRPr="004E499E">
        <w:rPr>
          <w:rFonts w:ascii="Times New Roman" w:cs="Times New Roman"/>
          <w:color w:val="000000"/>
          <w:spacing w:val="3"/>
          <w:sz w:val="28"/>
          <w:szCs w:val="28"/>
        </w:rPr>
        <w:t>ст.5.2</w:t>
      </w:r>
      <w:proofErr w:type="spellEnd"/>
      <w:r w:rsidRPr="004E499E">
        <w:rPr>
          <w:rFonts w:ascii="Times New Roman" w:cs="Times New Roman"/>
          <w:color w:val="000000"/>
          <w:spacing w:val="3"/>
          <w:sz w:val="28"/>
          <w:szCs w:val="28"/>
        </w:rPr>
        <w:t xml:space="preserve">. </w:t>
      </w:r>
      <w:r w:rsidRPr="004E499E">
        <w:rPr>
          <w:rFonts w:ascii="Times New Roman" w:eastAsiaTheme="minorHAnsi" w:cs="Times New Roman"/>
          <w:sz w:val="28"/>
          <w:szCs w:val="28"/>
          <w:lang w:eastAsia="en-US"/>
        </w:rPr>
        <w:t>Федерального закона от 06.03.2006 N 35-ФЗ (ред. от 06.07.2016) "О противодействии терроризму"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проявлений.</w:t>
      </w:r>
      <w:r w:rsidR="004E499E" w:rsidRPr="004E499E">
        <w:rPr>
          <w:rFonts w:ascii="Times New Roman" w:eastAsiaTheme="minorHAnsi" w:cs="Times New Roman"/>
          <w:sz w:val="28"/>
          <w:szCs w:val="28"/>
          <w:lang w:eastAsia="en-US"/>
        </w:rPr>
        <w:t xml:space="preserve"> </w:t>
      </w:r>
    </w:p>
    <w:p w:rsidR="004E499E" w:rsidRPr="004E499E" w:rsidRDefault="004E499E" w:rsidP="004E499E">
      <w:pPr>
        <w:widowControl/>
        <w:spacing w:line="360" w:lineRule="auto"/>
        <w:ind w:firstLine="567"/>
        <w:jc w:val="both"/>
        <w:rPr>
          <w:rFonts w:ascii="Times New Roman" w:cs="Times New Roman"/>
          <w:color w:val="000000"/>
          <w:spacing w:val="3"/>
          <w:sz w:val="28"/>
          <w:szCs w:val="28"/>
        </w:rPr>
      </w:pPr>
      <w:r w:rsidRPr="004E499E">
        <w:rPr>
          <w:rFonts w:ascii="Times New Roman" w:cs="Times New Roman"/>
          <w:sz w:val="28"/>
          <w:szCs w:val="28"/>
        </w:rPr>
        <w:t>П</w:t>
      </w:r>
      <w:r w:rsidRPr="004E499E">
        <w:rPr>
          <w:rFonts w:ascii="Times New Roman" w:cs="Times New Roman"/>
          <w:sz w:val="28"/>
          <w:szCs w:val="28"/>
        </w:rPr>
        <w:t>остановлением Администрации Куйбышевского внутригородского района городского округа Самара от 16.10.2017 №269</w:t>
      </w:r>
      <w:r w:rsidRPr="004E499E">
        <w:rPr>
          <w:rFonts w:ascii="Times New Roman" w:cs="Times New Roman"/>
          <w:sz w:val="28"/>
          <w:szCs w:val="28"/>
        </w:rPr>
        <w:t xml:space="preserve"> утверждена </w:t>
      </w:r>
      <w:r w:rsidRPr="004E499E">
        <w:rPr>
          <w:rFonts w:ascii="Times New Roman" w:cs="Times New Roman"/>
          <w:color w:val="000000"/>
          <w:spacing w:val="3"/>
          <w:sz w:val="28"/>
          <w:szCs w:val="28"/>
        </w:rPr>
        <w:t>муниципальн</w:t>
      </w:r>
      <w:r w:rsidRPr="004E499E">
        <w:rPr>
          <w:rFonts w:ascii="Times New Roman" w:cs="Times New Roman"/>
          <w:color w:val="000000"/>
          <w:spacing w:val="3"/>
          <w:sz w:val="28"/>
          <w:szCs w:val="28"/>
        </w:rPr>
        <w:t xml:space="preserve">ая </w:t>
      </w:r>
      <w:r w:rsidRPr="004E499E">
        <w:rPr>
          <w:rFonts w:ascii="Times New Roman" w:cs="Times New Roman"/>
          <w:color w:val="000000"/>
          <w:spacing w:val="3"/>
          <w:sz w:val="28"/>
          <w:szCs w:val="28"/>
        </w:rPr>
        <w:t>программ</w:t>
      </w:r>
      <w:r w:rsidRPr="004E499E">
        <w:rPr>
          <w:rFonts w:ascii="Times New Roman" w:cs="Times New Roman"/>
          <w:color w:val="000000"/>
          <w:spacing w:val="3"/>
          <w:sz w:val="28"/>
          <w:szCs w:val="28"/>
        </w:rPr>
        <w:t>а</w:t>
      </w:r>
      <w:r w:rsidRPr="004E499E">
        <w:rPr>
          <w:rFonts w:ascii="Times New Roman" w:cs="Times New Roman"/>
          <w:color w:val="000000"/>
          <w:spacing w:val="3"/>
          <w:sz w:val="28"/>
          <w:szCs w:val="28"/>
        </w:rPr>
        <w:t xml:space="preserve"> </w:t>
      </w:r>
      <w:r w:rsidRPr="004E499E">
        <w:rPr>
          <w:rFonts w:ascii="Times New Roman" w:cs="Times New Roman"/>
          <w:sz w:val="28"/>
          <w:szCs w:val="28"/>
        </w:rPr>
        <w:t>Куйбышевского  внутригородского района городского округа Самара Самарской области «Профилактика терроризма и экстремизма, минимизация последствий проявлений терроризма и экстремизма в границах Куйбышевского внутригородского района городского округа Самара Самарской области» на 2018 - 2020 годы</w:t>
      </w:r>
      <w:r w:rsidRPr="004E499E">
        <w:rPr>
          <w:rFonts w:ascii="Times New Roman" w:cs="Times New Roman"/>
          <w:sz w:val="28"/>
          <w:szCs w:val="28"/>
        </w:rPr>
        <w:t xml:space="preserve"> в</w:t>
      </w:r>
      <w:r w:rsidR="008143A2" w:rsidRPr="004E499E">
        <w:rPr>
          <w:rFonts w:ascii="Times New Roman" w:cs="Times New Roman"/>
          <w:color w:val="000000"/>
          <w:spacing w:val="3"/>
          <w:sz w:val="28"/>
          <w:szCs w:val="28"/>
        </w:rPr>
        <w:t xml:space="preserve"> целях обеспечения общественной безопасности населения, защиты политических, экономических и международных интересов государств</w:t>
      </w:r>
      <w:r w:rsidRPr="004E499E">
        <w:rPr>
          <w:rFonts w:ascii="Times New Roman" w:cs="Times New Roman"/>
          <w:color w:val="000000"/>
          <w:spacing w:val="3"/>
          <w:sz w:val="28"/>
          <w:szCs w:val="28"/>
        </w:rPr>
        <w:t xml:space="preserve">. </w:t>
      </w:r>
    </w:p>
    <w:p w:rsidR="009805C1" w:rsidRPr="009805C1" w:rsidRDefault="009805C1" w:rsidP="009805C1">
      <w:pPr>
        <w:pStyle w:val="a5"/>
        <w:spacing w:before="0" w:after="0" w:line="360" w:lineRule="auto"/>
        <w:ind w:firstLine="567"/>
        <w:jc w:val="both"/>
        <w:rPr>
          <w:color w:val="000000"/>
          <w:spacing w:val="3"/>
          <w:sz w:val="28"/>
          <w:szCs w:val="28"/>
          <w:lang w:val="ru-RU"/>
        </w:rPr>
      </w:pPr>
      <w:r>
        <w:rPr>
          <w:color w:val="000000"/>
          <w:spacing w:val="3"/>
          <w:sz w:val="28"/>
          <w:szCs w:val="28"/>
          <w:lang w:val="ru-RU"/>
        </w:rPr>
        <w:t>О</w:t>
      </w:r>
      <w:r w:rsidRPr="009805C1">
        <w:rPr>
          <w:color w:val="000000"/>
          <w:spacing w:val="3"/>
          <w:sz w:val="28"/>
          <w:szCs w:val="28"/>
          <w:lang w:val="ru-RU"/>
        </w:rPr>
        <w:t xml:space="preserve">бщий объем финансирования </w:t>
      </w:r>
      <w:r w:rsidRPr="00E32403">
        <w:rPr>
          <w:sz w:val="28"/>
          <w:szCs w:val="28"/>
          <w:lang w:val="ru-RU" w:eastAsia="ru-RU"/>
        </w:rPr>
        <w:t xml:space="preserve">программных мероприятий составляет 150,00 тыс. </w:t>
      </w:r>
      <w:proofErr w:type="gramStart"/>
      <w:r w:rsidRPr="00E32403">
        <w:rPr>
          <w:sz w:val="28"/>
          <w:szCs w:val="28"/>
          <w:lang w:val="ru-RU" w:eastAsia="ru-RU"/>
        </w:rPr>
        <w:t xml:space="preserve">руб. </w:t>
      </w:r>
      <w:r>
        <w:rPr>
          <w:sz w:val="28"/>
          <w:szCs w:val="28"/>
          <w:lang w:val="ru-RU" w:eastAsia="ru-RU"/>
        </w:rPr>
        <w:t>,</w:t>
      </w:r>
      <w:proofErr w:type="gramEnd"/>
      <w:r>
        <w:rPr>
          <w:sz w:val="28"/>
          <w:szCs w:val="28"/>
          <w:lang w:val="ru-RU" w:eastAsia="ru-RU"/>
        </w:rPr>
        <w:t xml:space="preserve"> в том числе </w:t>
      </w:r>
      <w:r w:rsidRPr="00E32403">
        <w:rPr>
          <w:sz w:val="28"/>
          <w:szCs w:val="28"/>
          <w:lang w:val="ru-RU" w:eastAsia="ru-RU"/>
        </w:rPr>
        <w:t xml:space="preserve">в 2018 году – </w:t>
      </w:r>
      <w:r>
        <w:rPr>
          <w:sz w:val="28"/>
          <w:szCs w:val="28"/>
          <w:lang w:val="ru-RU" w:eastAsia="ru-RU"/>
        </w:rPr>
        <w:t>3</w:t>
      </w:r>
      <w:r w:rsidRPr="00E32403">
        <w:rPr>
          <w:sz w:val="28"/>
          <w:szCs w:val="28"/>
          <w:lang w:val="ru-RU" w:eastAsia="ru-RU"/>
        </w:rPr>
        <w:t xml:space="preserve">,00 тыс. руб. </w:t>
      </w:r>
      <w:r>
        <w:rPr>
          <w:sz w:val="28"/>
          <w:szCs w:val="28"/>
          <w:lang w:val="ru-RU" w:eastAsia="ru-RU"/>
        </w:rPr>
        <w:t xml:space="preserve">, </w:t>
      </w:r>
      <w:r w:rsidRPr="00E32403">
        <w:rPr>
          <w:sz w:val="28"/>
          <w:szCs w:val="28"/>
          <w:lang w:val="ru-RU" w:eastAsia="ru-RU"/>
        </w:rPr>
        <w:t>в 2019 году – 7</w:t>
      </w:r>
      <w:r>
        <w:rPr>
          <w:sz w:val="28"/>
          <w:szCs w:val="28"/>
          <w:lang w:val="ru-RU" w:eastAsia="ru-RU"/>
        </w:rPr>
        <w:t>3</w:t>
      </w:r>
      <w:r w:rsidRPr="00E32403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>5</w:t>
      </w:r>
      <w:r w:rsidRPr="00E32403">
        <w:rPr>
          <w:sz w:val="28"/>
          <w:szCs w:val="28"/>
          <w:lang w:val="ru-RU" w:eastAsia="ru-RU"/>
        </w:rPr>
        <w:t>0 тыс. руб.</w:t>
      </w:r>
      <w:r>
        <w:rPr>
          <w:sz w:val="28"/>
          <w:szCs w:val="28"/>
          <w:lang w:val="ru-RU" w:eastAsia="ru-RU"/>
        </w:rPr>
        <w:t xml:space="preserve">, </w:t>
      </w:r>
      <w:r w:rsidRPr="00E32403">
        <w:rPr>
          <w:sz w:val="28"/>
          <w:szCs w:val="28"/>
          <w:lang w:val="ru-RU" w:eastAsia="ru-RU"/>
        </w:rPr>
        <w:t>в 2020 году  – 7</w:t>
      </w:r>
      <w:r>
        <w:rPr>
          <w:sz w:val="28"/>
          <w:szCs w:val="28"/>
          <w:lang w:val="ru-RU" w:eastAsia="ru-RU"/>
        </w:rPr>
        <w:t>3,</w:t>
      </w:r>
      <w:r w:rsidRPr="00E32403">
        <w:rPr>
          <w:sz w:val="28"/>
          <w:szCs w:val="28"/>
          <w:lang w:val="ru-RU" w:eastAsia="ru-RU"/>
        </w:rPr>
        <w:t>50 тыс. руб.</w:t>
      </w:r>
    </w:p>
    <w:p w:rsidR="004E499E" w:rsidRPr="009805C1" w:rsidRDefault="004E499E" w:rsidP="004E499E">
      <w:pPr>
        <w:widowControl/>
        <w:spacing w:line="360" w:lineRule="auto"/>
        <w:ind w:firstLine="567"/>
        <w:jc w:val="both"/>
        <w:rPr>
          <w:rFonts w:ascii="Times New Roman" w:cs="Times New Roman"/>
          <w:color w:val="000000"/>
          <w:spacing w:val="3"/>
          <w:sz w:val="28"/>
          <w:szCs w:val="28"/>
        </w:rPr>
      </w:pPr>
      <w:r w:rsidRPr="009805C1">
        <w:rPr>
          <w:rFonts w:ascii="Times New Roman" w:cs="Times New Roman"/>
          <w:color w:val="000000"/>
          <w:spacing w:val="3"/>
          <w:sz w:val="28"/>
          <w:szCs w:val="28"/>
        </w:rPr>
        <w:t>Муниципальной программой за счет средств бюджета Куйбышевского внутригородского района городского округа Самара</w:t>
      </w:r>
      <w:r w:rsidR="009805C1" w:rsidRPr="009805C1">
        <w:rPr>
          <w:rFonts w:ascii="Times New Roman" w:cs="Times New Roman"/>
          <w:color w:val="000000"/>
          <w:spacing w:val="3"/>
          <w:sz w:val="28"/>
          <w:szCs w:val="28"/>
        </w:rPr>
        <w:t xml:space="preserve"> в установленных </w:t>
      </w:r>
      <w:proofErr w:type="gramStart"/>
      <w:r w:rsidR="009805C1" w:rsidRPr="009805C1">
        <w:rPr>
          <w:rFonts w:ascii="Times New Roman" w:cs="Times New Roman"/>
          <w:color w:val="000000"/>
          <w:spacing w:val="3"/>
          <w:sz w:val="28"/>
          <w:szCs w:val="28"/>
        </w:rPr>
        <w:t xml:space="preserve">объемах </w:t>
      </w:r>
      <w:r w:rsidRPr="009805C1">
        <w:rPr>
          <w:rFonts w:ascii="Times New Roman" w:cs="Times New Roman"/>
          <w:color w:val="000000"/>
          <w:spacing w:val="3"/>
          <w:sz w:val="28"/>
          <w:szCs w:val="28"/>
        </w:rPr>
        <w:t xml:space="preserve"> предусмотрены</w:t>
      </w:r>
      <w:proofErr w:type="gramEnd"/>
      <w:r w:rsidRPr="009805C1">
        <w:rPr>
          <w:rFonts w:ascii="Times New Roman" w:cs="Times New Roman"/>
          <w:color w:val="000000"/>
          <w:spacing w:val="3"/>
          <w:sz w:val="28"/>
          <w:szCs w:val="28"/>
        </w:rPr>
        <w:t xml:space="preserve"> реализация следующих мероприятий: </w:t>
      </w:r>
    </w:p>
    <w:p w:rsidR="009805C1" w:rsidRPr="009805C1" w:rsidRDefault="009805C1" w:rsidP="004E499E">
      <w:pPr>
        <w:widowControl/>
        <w:spacing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proofErr w:type="spellStart"/>
      <w:r w:rsidRPr="009805C1">
        <w:rPr>
          <w:rFonts w:ascii="Times New Roman" w:cs="Times New Roman"/>
          <w:sz w:val="28"/>
          <w:szCs w:val="28"/>
        </w:rPr>
        <w:t>1.Размещение</w:t>
      </w:r>
      <w:proofErr w:type="spellEnd"/>
      <w:r w:rsidRPr="009805C1">
        <w:rPr>
          <w:rFonts w:ascii="Times New Roman" w:cs="Times New Roman"/>
          <w:sz w:val="28"/>
          <w:szCs w:val="28"/>
        </w:rPr>
        <w:t xml:space="preserve"> в СМИ сведений, содержащих разъяснения и рекомендации по действиям при угрозе или совершении терактов и </w:t>
      </w:r>
      <w:r w:rsidRPr="009805C1">
        <w:rPr>
          <w:rFonts w:ascii="Times New Roman" w:cs="Times New Roman"/>
          <w:sz w:val="28"/>
          <w:szCs w:val="28"/>
        </w:rPr>
        <w:lastRenderedPageBreak/>
        <w:t xml:space="preserve">противодействию экстремизму, а также повышению бдительности граждан – 1,5 </w:t>
      </w:r>
      <w:proofErr w:type="spellStart"/>
      <w:r w:rsidRPr="009805C1">
        <w:rPr>
          <w:rFonts w:ascii="Times New Roman" w:cs="Times New Roman"/>
          <w:sz w:val="28"/>
          <w:szCs w:val="28"/>
        </w:rPr>
        <w:t>тыс.руб</w:t>
      </w:r>
      <w:proofErr w:type="spellEnd"/>
      <w:r w:rsidRPr="009805C1">
        <w:rPr>
          <w:rFonts w:ascii="Times New Roman" w:cs="Times New Roman"/>
          <w:sz w:val="28"/>
          <w:szCs w:val="28"/>
        </w:rPr>
        <w:t>., из расчета</w:t>
      </w:r>
    </w:p>
    <w:p w:rsidR="004E499E" w:rsidRPr="009805C1" w:rsidRDefault="009805C1" w:rsidP="004E499E">
      <w:pPr>
        <w:widowControl/>
        <w:spacing w:line="360" w:lineRule="auto"/>
        <w:ind w:firstLine="567"/>
        <w:jc w:val="both"/>
        <w:rPr>
          <w:rFonts w:ascii="Times New Roman" w:cs="Times New Roman"/>
          <w:color w:val="000000"/>
          <w:spacing w:val="3"/>
          <w:sz w:val="28"/>
          <w:szCs w:val="28"/>
        </w:rPr>
      </w:pPr>
      <w:r w:rsidRPr="009805C1">
        <w:rPr>
          <w:rFonts w:ascii="Times New Roman" w:cs="Times New Roman"/>
          <w:sz w:val="28"/>
          <w:szCs w:val="28"/>
        </w:rPr>
        <w:t xml:space="preserve">в 2018- 0,5 </w:t>
      </w:r>
      <w:proofErr w:type="spellStart"/>
      <w:proofErr w:type="gramStart"/>
      <w:r w:rsidRPr="009805C1">
        <w:rPr>
          <w:rFonts w:ascii="Times New Roman" w:cs="Times New Roman"/>
          <w:sz w:val="28"/>
          <w:szCs w:val="28"/>
        </w:rPr>
        <w:t>тыс.руб</w:t>
      </w:r>
      <w:proofErr w:type="spellEnd"/>
      <w:r w:rsidRPr="009805C1">
        <w:rPr>
          <w:rFonts w:ascii="Times New Roman" w:cs="Times New Roman"/>
          <w:sz w:val="28"/>
          <w:szCs w:val="28"/>
        </w:rPr>
        <w:t>.</w:t>
      </w:r>
      <w:r w:rsidR="004E499E" w:rsidRPr="009805C1">
        <w:rPr>
          <w:rFonts w:ascii="Times New Roman" w:cs="Times New Roman"/>
          <w:color w:val="000000"/>
          <w:spacing w:val="3"/>
          <w:sz w:val="28"/>
          <w:szCs w:val="28"/>
        </w:rPr>
        <w:t xml:space="preserve"> </w:t>
      </w:r>
      <w:r w:rsidRPr="009805C1">
        <w:rPr>
          <w:rFonts w:ascii="Times New Roman" w:cs="Times New Roman"/>
          <w:color w:val="000000"/>
          <w:spacing w:val="3"/>
          <w:sz w:val="28"/>
          <w:szCs w:val="28"/>
        </w:rPr>
        <w:t>,</w:t>
      </w:r>
      <w:proofErr w:type="gramEnd"/>
    </w:p>
    <w:p w:rsidR="009805C1" w:rsidRPr="009805C1" w:rsidRDefault="009805C1" w:rsidP="009805C1">
      <w:pPr>
        <w:widowControl/>
        <w:spacing w:line="360" w:lineRule="auto"/>
        <w:ind w:firstLine="567"/>
        <w:jc w:val="both"/>
        <w:rPr>
          <w:rFonts w:ascii="Times New Roman" w:cs="Times New Roman"/>
          <w:color w:val="000000"/>
          <w:spacing w:val="3"/>
          <w:sz w:val="28"/>
          <w:szCs w:val="28"/>
        </w:rPr>
      </w:pPr>
      <w:r w:rsidRPr="009805C1">
        <w:rPr>
          <w:rFonts w:ascii="Times New Roman" w:cs="Times New Roman"/>
          <w:sz w:val="28"/>
          <w:szCs w:val="28"/>
        </w:rPr>
        <w:t>в 201</w:t>
      </w:r>
      <w:r w:rsidRPr="009805C1">
        <w:rPr>
          <w:rFonts w:ascii="Times New Roman" w:cs="Times New Roman"/>
          <w:sz w:val="28"/>
          <w:szCs w:val="28"/>
        </w:rPr>
        <w:t>9</w:t>
      </w:r>
      <w:r w:rsidRPr="009805C1">
        <w:rPr>
          <w:rFonts w:ascii="Times New Roman" w:cs="Times New Roman"/>
          <w:sz w:val="28"/>
          <w:szCs w:val="28"/>
        </w:rPr>
        <w:t xml:space="preserve">- 0,5 </w:t>
      </w:r>
      <w:proofErr w:type="spellStart"/>
      <w:proofErr w:type="gramStart"/>
      <w:r w:rsidRPr="009805C1">
        <w:rPr>
          <w:rFonts w:ascii="Times New Roman" w:cs="Times New Roman"/>
          <w:sz w:val="28"/>
          <w:szCs w:val="28"/>
        </w:rPr>
        <w:t>тыс.руб</w:t>
      </w:r>
      <w:proofErr w:type="spellEnd"/>
      <w:r w:rsidRPr="009805C1">
        <w:rPr>
          <w:rFonts w:ascii="Times New Roman" w:cs="Times New Roman"/>
          <w:sz w:val="28"/>
          <w:szCs w:val="28"/>
        </w:rPr>
        <w:t>.</w:t>
      </w:r>
      <w:r w:rsidRPr="009805C1">
        <w:rPr>
          <w:rFonts w:ascii="Times New Roman" w:cs="Times New Roman"/>
          <w:color w:val="000000"/>
          <w:spacing w:val="3"/>
          <w:sz w:val="28"/>
          <w:szCs w:val="28"/>
        </w:rPr>
        <w:t xml:space="preserve"> </w:t>
      </w:r>
      <w:r w:rsidRPr="009805C1">
        <w:rPr>
          <w:rFonts w:ascii="Times New Roman" w:cs="Times New Roman"/>
          <w:color w:val="000000"/>
          <w:spacing w:val="3"/>
          <w:sz w:val="28"/>
          <w:szCs w:val="28"/>
        </w:rPr>
        <w:t>,</w:t>
      </w:r>
      <w:proofErr w:type="gramEnd"/>
    </w:p>
    <w:p w:rsidR="009805C1" w:rsidRPr="009805C1" w:rsidRDefault="009805C1" w:rsidP="009805C1">
      <w:pPr>
        <w:widowControl/>
        <w:spacing w:line="360" w:lineRule="auto"/>
        <w:ind w:firstLine="567"/>
        <w:jc w:val="both"/>
        <w:rPr>
          <w:rFonts w:ascii="Times New Roman" w:cs="Times New Roman"/>
          <w:color w:val="000000"/>
          <w:spacing w:val="3"/>
          <w:sz w:val="28"/>
          <w:szCs w:val="28"/>
        </w:rPr>
      </w:pPr>
      <w:r w:rsidRPr="009805C1">
        <w:rPr>
          <w:rFonts w:ascii="Times New Roman" w:cs="Times New Roman"/>
          <w:sz w:val="28"/>
          <w:szCs w:val="28"/>
        </w:rPr>
        <w:t>в 20</w:t>
      </w:r>
      <w:r w:rsidRPr="009805C1">
        <w:rPr>
          <w:rFonts w:ascii="Times New Roman" w:cs="Times New Roman"/>
          <w:sz w:val="28"/>
          <w:szCs w:val="28"/>
        </w:rPr>
        <w:t>20</w:t>
      </w:r>
      <w:r w:rsidRPr="009805C1">
        <w:rPr>
          <w:rFonts w:ascii="Times New Roman" w:cs="Times New Roman"/>
          <w:sz w:val="28"/>
          <w:szCs w:val="28"/>
        </w:rPr>
        <w:t xml:space="preserve">- 0,5 </w:t>
      </w:r>
      <w:proofErr w:type="spellStart"/>
      <w:r w:rsidRPr="009805C1">
        <w:rPr>
          <w:rFonts w:ascii="Times New Roman" w:cs="Times New Roman"/>
          <w:sz w:val="28"/>
          <w:szCs w:val="28"/>
        </w:rPr>
        <w:t>тыс.руб</w:t>
      </w:r>
      <w:proofErr w:type="spellEnd"/>
      <w:r w:rsidRPr="009805C1">
        <w:rPr>
          <w:rFonts w:ascii="Times New Roman" w:cs="Times New Roman"/>
          <w:sz w:val="28"/>
          <w:szCs w:val="28"/>
        </w:rPr>
        <w:t>.</w:t>
      </w:r>
      <w:r w:rsidRPr="009805C1">
        <w:rPr>
          <w:rFonts w:ascii="Times New Roman" w:cs="Times New Roman"/>
          <w:color w:val="000000"/>
          <w:spacing w:val="3"/>
          <w:sz w:val="28"/>
          <w:szCs w:val="28"/>
        </w:rPr>
        <w:t xml:space="preserve"> </w:t>
      </w:r>
    </w:p>
    <w:p w:rsidR="009805C1" w:rsidRPr="009805C1" w:rsidRDefault="009805C1" w:rsidP="009805C1">
      <w:pPr>
        <w:widowControl/>
        <w:spacing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9805C1">
        <w:rPr>
          <w:rFonts w:ascii="Times New Roman" w:cs="Times New Roman"/>
          <w:color w:val="000000"/>
          <w:spacing w:val="3"/>
          <w:sz w:val="28"/>
          <w:szCs w:val="28"/>
        </w:rPr>
        <w:t>2.</w:t>
      </w:r>
      <w:r w:rsidRPr="009805C1">
        <w:rPr>
          <w:rFonts w:ascii="Times New Roman" w:cs="Times New Roman"/>
          <w:sz w:val="28"/>
          <w:szCs w:val="28"/>
        </w:rPr>
        <w:t xml:space="preserve"> Приобретение систем, обеспечивающих антитеррористическую </w:t>
      </w:r>
      <w:proofErr w:type="gramStart"/>
      <w:r w:rsidRPr="009805C1">
        <w:rPr>
          <w:rFonts w:ascii="Times New Roman" w:cs="Times New Roman"/>
          <w:sz w:val="28"/>
          <w:szCs w:val="28"/>
        </w:rPr>
        <w:t>защищенность  объектов</w:t>
      </w:r>
      <w:proofErr w:type="gramEnd"/>
      <w:r w:rsidRPr="009805C1">
        <w:rPr>
          <w:rFonts w:ascii="Times New Roman" w:cs="Times New Roman"/>
          <w:sz w:val="28"/>
          <w:szCs w:val="28"/>
        </w:rPr>
        <w:t xml:space="preserve"> муниципальной собственности -140,0 тыс. руб., из расчета </w:t>
      </w:r>
    </w:p>
    <w:p w:rsidR="009805C1" w:rsidRPr="009805C1" w:rsidRDefault="009805C1" w:rsidP="009805C1">
      <w:pPr>
        <w:widowControl/>
        <w:spacing w:line="360" w:lineRule="auto"/>
        <w:ind w:firstLine="567"/>
        <w:jc w:val="both"/>
        <w:rPr>
          <w:rFonts w:ascii="Times New Roman" w:cs="Times New Roman"/>
          <w:color w:val="000000"/>
          <w:spacing w:val="3"/>
          <w:sz w:val="28"/>
          <w:szCs w:val="28"/>
        </w:rPr>
      </w:pPr>
      <w:r w:rsidRPr="009805C1">
        <w:rPr>
          <w:rFonts w:ascii="Times New Roman" w:cs="Times New Roman"/>
          <w:sz w:val="28"/>
          <w:szCs w:val="28"/>
        </w:rPr>
        <w:t>в 2018- 0,</w:t>
      </w:r>
      <w:r w:rsidRPr="009805C1">
        <w:rPr>
          <w:rFonts w:ascii="Times New Roman" w:cs="Times New Roman"/>
          <w:sz w:val="28"/>
          <w:szCs w:val="28"/>
        </w:rPr>
        <w:t>00</w:t>
      </w:r>
      <w:r w:rsidRPr="009805C1">
        <w:rPr>
          <w:rFonts w:asci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05C1">
        <w:rPr>
          <w:rFonts w:ascii="Times New Roman" w:cs="Times New Roman"/>
          <w:sz w:val="28"/>
          <w:szCs w:val="28"/>
        </w:rPr>
        <w:t>тыс.руб</w:t>
      </w:r>
      <w:proofErr w:type="spellEnd"/>
      <w:r w:rsidRPr="009805C1">
        <w:rPr>
          <w:rFonts w:ascii="Times New Roman" w:cs="Times New Roman"/>
          <w:sz w:val="28"/>
          <w:szCs w:val="28"/>
        </w:rPr>
        <w:t>.</w:t>
      </w:r>
      <w:r w:rsidRPr="009805C1">
        <w:rPr>
          <w:rFonts w:ascii="Times New Roman" w:cs="Times New Roman"/>
          <w:color w:val="000000"/>
          <w:spacing w:val="3"/>
          <w:sz w:val="28"/>
          <w:szCs w:val="28"/>
        </w:rPr>
        <w:t xml:space="preserve"> ,</w:t>
      </w:r>
      <w:proofErr w:type="gramEnd"/>
    </w:p>
    <w:p w:rsidR="009805C1" w:rsidRPr="009805C1" w:rsidRDefault="009805C1" w:rsidP="009805C1">
      <w:pPr>
        <w:widowControl/>
        <w:spacing w:line="360" w:lineRule="auto"/>
        <w:ind w:firstLine="567"/>
        <w:jc w:val="both"/>
        <w:rPr>
          <w:rFonts w:ascii="Times New Roman" w:cs="Times New Roman"/>
          <w:color w:val="000000"/>
          <w:spacing w:val="3"/>
          <w:sz w:val="28"/>
          <w:szCs w:val="28"/>
        </w:rPr>
      </w:pPr>
      <w:r w:rsidRPr="009805C1">
        <w:rPr>
          <w:rFonts w:ascii="Times New Roman" w:cs="Times New Roman"/>
          <w:sz w:val="28"/>
          <w:szCs w:val="28"/>
        </w:rPr>
        <w:t xml:space="preserve">в 2019- </w:t>
      </w:r>
      <w:r w:rsidRPr="009805C1">
        <w:rPr>
          <w:rFonts w:ascii="Times New Roman" w:cs="Times New Roman"/>
          <w:sz w:val="28"/>
          <w:szCs w:val="28"/>
        </w:rPr>
        <w:t>70</w:t>
      </w:r>
      <w:r w:rsidRPr="009805C1">
        <w:rPr>
          <w:rFonts w:ascii="Times New Roman" w:cs="Times New Roman"/>
          <w:sz w:val="28"/>
          <w:szCs w:val="28"/>
        </w:rPr>
        <w:t xml:space="preserve">,5 </w:t>
      </w:r>
      <w:proofErr w:type="spellStart"/>
      <w:proofErr w:type="gramStart"/>
      <w:r w:rsidRPr="009805C1">
        <w:rPr>
          <w:rFonts w:ascii="Times New Roman" w:cs="Times New Roman"/>
          <w:sz w:val="28"/>
          <w:szCs w:val="28"/>
        </w:rPr>
        <w:t>тыс.руб</w:t>
      </w:r>
      <w:proofErr w:type="spellEnd"/>
      <w:r w:rsidRPr="009805C1">
        <w:rPr>
          <w:rFonts w:ascii="Times New Roman" w:cs="Times New Roman"/>
          <w:sz w:val="28"/>
          <w:szCs w:val="28"/>
        </w:rPr>
        <w:t>.</w:t>
      </w:r>
      <w:r w:rsidRPr="009805C1">
        <w:rPr>
          <w:rFonts w:ascii="Times New Roman" w:cs="Times New Roman"/>
          <w:color w:val="000000"/>
          <w:spacing w:val="3"/>
          <w:sz w:val="28"/>
          <w:szCs w:val="28"/>
        </w:rPr>
        <w:t xml:space="preserve"> ,</w:t>
      </w:r>
      <w:proofErr w:type="gramEnd"/>
    </w:p>
    <w:p w:rsidR="009805C1" w:rsidRPr="009805C1" w:rsidRDefault="009805C1" w:rsidP="009805C1">
      <w:pPr>
        <w:widowControl/>
        <w:spacing w:line="360" w:lineRule="auto"/>
        <w:ind w:firstLine="567"/>
        <w:jc w:val="both"/>
        <w:rPr>
          <w:rFonts w:ascii="Times New Roman" w:cs="Times New Roman"/>
          <w:color w:val="000000"/>
          <w:spacing w:val="3"/>
          <w:sz w:val="28"/>
          <w:szCs w:val="28"/>
        </w:rPr>
      </w:pPr>
      <w:r w:rsidRPr="009805C1">
        <w:rPr>
          <w:rFonts w:ascii="Times New Roman" w:cs="Times New Roman"/>
          <w:sz w:val="28"/>
          <w:szCs w:val="28"/>
        </w:rPr>
        <w:t xml:space="preserve">в 2020- </w:t>
      </w:r>
      <w:r w:rsidRPr="009805C1">
        <w:rPr>
          <w:rFonts w:ascii="Times New Roman" w:cs="Times New Roman"/>
          <w:sz w:val="28"/>
          <w:szCs w:val="28"/>
        </w:rPr>
        <w:t>70</w:t>
      </w:r>
      <w:r w:rsidRPr="009805C1">
        <w:rPr>
          <w:rFonts w:ascii="Times New Roman" w:cs="Times New Roman"/>
          <w:sz w:val="28"/>
          <w:szCs w:val="28"/>
        </w:rPr>
        <w:t xml:space="preserve">,5 </w:t>
      </w:r>
      <w:proofErr w:type="spellStart"/>
      <w:r w:rsidRPr="009805C1">
        <w:rPr>
          <w:rFonts w:ascii="Times New Roman" w:cs="Times New Roman"/>
          <w:sz w:val="28"/>
          <w:szCs w:val="28"/>
        </w:rPr>
        <w:t>тыс.руб</w:t>
      </w:r>
      <w:proofErr w:type="spellEnd"/>
      <w:r w:rsidRPr="009805C1">
        <w:rPr>
          <w:rFonts w:ascii="Times New Roman" w:cs="Times New Roman"/>
          <w:sz w:val="28"/>
          <w:szCs w:val="28"/>
        </w:rPr>
        <w:t>.</w:t>
      </w:r>
      <w:r w:rsidRPr="009805C1">
        <w:rPr>
          <w:rFonts w:ascii="Times New Roman" w:cs="Times New Roman"/>
          <w:color w:val="000000"/>
          <w:spacing w:val="3"/>
          <w:sz w:val="28"/>
          <w:szCs w:val="28"/>
        </w:rPr>
        <w:t xml:space="preserve"> </w:t>
      </w:r>
    </w:p>
    <w:p w:rsidR="009805C1" w:rsidRPr="009805C1" w:rsidRDefault="009805C1" w:rsidP="009805C1">
      <w:pPr>
        <w:widowControl/>
        <w:spacing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9805C1">
        <w:rPr>
          <w:rFonts w:ascii="Times New Roman" w:cs="Times New Roman"/>
          <w:color w:val="000000"/>
          <w:spacing w:val="3"/>
          <w:sz w:val="28"/>
          <w:szCs w:val="28"/>
        </w:rPr>
        <w:t>3.</w:t>
      </w:r>
      <w:r w:rsidRPr="009805C1">
        <w:rPr>
          <w:rFonts w:ascii="Times New Roman" w:cs="Times New Roman"/>
          <w:sz w:val="28"/>
          <w:szCs w:val="28"/>
        </w:rPr>
        <w:t xml:space="preserve"> </w:t>
      </w:r>
      <w:r w:rsidRPr="009805C1">
        <w:rPr>
          <w:rFonts w:ascii="Times New Roman" w:cs="Times New Roman"/>
          <w:sz w:val="28"/>
          <w:szCs w:val="28"/>
        </w:rPr>
        <w:t>Изготовление и распространение памяток, буклетов, содержащихся разъяснения и рекомендации по действиям при угрозе и совершении терактов и противодействию экстремизму</w:t>
      </w:r>
      <w:r w:rsidRPr="009805C1">
        <w:rPr>
          <w:rFonts w:ascii="Times New Roman" w:cs="Times New Roman"/>
          <w:sz w:val="28"/>
          <w:szCs w:val="28"/>
        </w:rPr>
        <w:t xml:space="preserve">- 8,5 </w:t>
      </w:r>
      <w:proofErr w:type="spellStart"/>
      <w:r w:rsidRPr="009805C1">
        <w:rPr>
          <w:rFonts w:ascii="Times New Roman" w:cs="Times New Roman"/>
          <w:sz w:val="28"/>
          <w:szCs w:val="28"/>
        </w:rPr>
        <w:t>тыс.руб</w:t>
      </w:r>
      <w:proofErr w:type="spellEnd"/>
      <w:r w:rsidRPr="009805C1">
        <w:rPr>
          <w:rFonts w:ascii="Times New Roman" w:cs="Times New Roman"/>
          <w:sz w:val="28"/>
          <w:szCs w:val="28"/>
        </w:rPr>
        <w:t>., из расчета</w:t>
      </w:r>
    </w:p>
    <w:p w:rsidR="009805C1" w:rsidRPr="009805C1" w:rsidRDefault="009805C1" w:rsidP="009805C1">
      <w:pPr>
        <w:widowControl/>
        <w:spacing w:line="360" w:lineRule="auto"/>
        <w:ind w:firstLine="567"/>
        <w:jc w:val="both"/>
        <w:rPr>
          <w:rFonts w:ascii="Times New Roman" w:cs="Times New Roman"/>
          <w:color w:val="000000"/>
          <w:spacing w:val="3"/>
          <w:sz w:val="28"/>
          <w:szCs w:val="28"/>
        </w:rPr>
      </w:pPr>
      <w:r w:rsidRPr="009805C1">
        <w:rPr>
          <w:rFonts w:ascii="Times New Roman" w:cs="Times New Roman"/>
          <w:sz w:val="28"/>
          <w:szCs w:val="28"/>
        </w:rPr>
        <w:t xml:space="preserve">в 2018- </w:t>
      </w:r>
      <w:r w:rsidRPr="009805C1">
        <w:rPr>
          <w:rFonts w:ascii="Times New Roman" w:cs="Times New Roman"/>
          <w:sz w:val="28"/>
          <w:szCs w:val="28"/>
        </w:rPr>
        <w:t>2,5</w:t>
      </w:r>
      <w:r w:rsidRPr="009805C1">
        <w:rPr>
          <w:rFonts w:asci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05C1">
        <w:rPr>
          <w:rFonts w:ascii="Times New Roman" w:cs="Times New Roman"/>
          <w:sz w:val="28"/>
          <w:szCs w:val="28"/>
        </w:rPr>
        <w:t>тыс.руб</w:t>
      </w:r>
      <w:proofErr w:type="spellEnd"/>
      <w:r w:rsidRPr="009805C1">
        <w:rPr>
          <w:rFonts w:ascii="Times New Roman" w:cs="Times New Roman"/>
          <w:sz w:val="28"/>
          <w:szCs w:val="28"/>
        </w:rPr>
        <w:t>.</w:t>
      </w:r>
      <w:r w:rsidRPr="009805C1">
        <w:rPr>
          <w:rFonts w:ascii="Times New Roman" w:cs="Times New Roman"/>
          <w:color w:val="000000"/>
          <w:spacing w:val="3"/>
          <w:sz w:val="28"/>
          <w:szCs w:val="28"/>
        </w:rPr>
        <w:t xml:space="preserve"> ,</w:t>
      </w:r>
      <w:proofErr w:type="gramEnd"/>
    </w:p>
    <w:p w:rsidR="009805C1" w:rsidRPr="009805C1" w:rsidRDefault="009805C1" w:rsidP="009805C1">
      <w:pPr>
        <w:widowControl/>
        <w:spacing w:line="360" w:lineRule="auto"/>
        <w:ind w:firstLine="567"/>
        <w:jc w:val="both"/>
        <w:rPr>
          <w:rFonts w:ascii="Times New Roman" w:cs="Times New Roman"/>
          <w:color w:val="000000"/>
          <w:spacing w:val="3"/>
          <w:sz w:val="28"/>
          <w:szCs w:val="28"/>
        </w:rPr>
      </w:pPr>
      <w:r w:rsidRPr="009805C1">
        <w:rPr>
          <w:rFonts w:ascii="Times New Roman" w:cs="Times New Roman"/>
          <w:sz w:val="28"/>
          <w:szCs w:val="28"/>
        </w:rPr>
        <w:t xml:space="preserve">в 2019- </w:t>
      </w:r>
      <w:r w:rsidRPr="009805C1">
        <w:rPr>
          <w:rFonts w:ascii="Times New Roman" w:cs="Times New Roman"/>
          <w:sz w:val="28"/>
          <w:szCs w:val="28"/>
        </w:rPr>
        <w:t>3,0</w:t>
      </w:r>
      <w:r w:rsidRPr="009805C1">
        <w:rPr>
          <w:rFonts w:asci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05C1">
        <w:rPr>
          <w:rFonts w:ascii="Times New Roman" w:cs="Times New Roman"/>
          <w:sz w:val="28"/>
          <w:szCs w:val="28"/>
        </w:rPr>
        <w:t>тыс.руб</w:t>
      </w:r>
      <w:proofErr w:type="spellEnd"/>
      <w:r w:rsidRPr="009805C1">
        <w:rPr>
          <w:rFonts w:ascii="Times New Roman" w:cs="Times New Roman"/>
          <w:sz w:val="28"/>
          <w:szCs w:val="28"/>
        </w:rPr>
        <w:t>.</w:t>
      </w:r>
      <w:r w:rsidRPr="009805C1">
        <w:rPr>
          <w:rFonts w:ascii="Times New Roman" w:cs="Times New Roman"/>
          <w:color w:val="000000"/>
          <w:spacing w:val="3"/>
          <w:sz w:val="28"/>
          <w:szCs w:val="28"/>
        </w:rPr>
        <w:t xml:space="preserve"> ,</w:t>
      </w:r>
      <w:proofErr w:type="gramEnd"/>
    </w:p>
    <w:p w:rsidR="009805C1" w:rsidRPr="009805C1" w:rsidRDefault="009805C1" w:rsidP="009805C1">
      <w:pPr>
        <w:widowControl/>
        <w:spacing w:line="360" w:lineRule="auto"/>
        <w:ind w:firstLine="567"/>
        <w:jc w:val="both"/>
        <w:rPr>
          <w:rFonts w:ascii="Times New Roman" w:cs="Times New Roman"/>
          <w:color w:val="000000"/>
          <w:spacing w:val="3"/>
          <w:sz w:val="28"/>
          <w:szCs w:val="28"/>
        </w:rPr>
      </w:pPr>
      <w:r w:rsidRPr="009805C1">
        <w:rPr>
          <w:rFonts w:ascii="Times New Roman" w:cs="Times New Roman"/>
          <w:sz w:val="28"/>
          <w:szCs w:val="28"/>
        </w:rPr>
        <w:t xml:space="preserve">в 2020- </w:t>
      </w:r>
      <w:r w:rsidRPr="009805C1">
        <w:rPr>
          <w:rFonts w:ascii="Times New Roman" w:cs="Times New Roman"/>
          <w:sz w:val="28"/>
          <w:szCs w:val="28"/>
        </w:rPr>
        <w:t>3,0</w:t>
      </w:r>
      <w:r w:rsidRPr="009805C1">
        <w:rPr>
          <w:rFonts w:ascii="Times New Roman" w:cs="Times New Roman"/>
          <w:sz w:val="28"/>
          <w:szCs w:val="28"/>
        </w:rPr>
        <w:t xml:space="preserve"> </w:t>
      </w:r>
      <w:proofErr w:type="spellStart"/>
      <w:r w:rsidRPr="009805C1">
        <w:rPr>
          <w:rFonts w:ascii="Times New Roman" w:cs="Times New Roman"/>
          <w:sz w:val="28"/>
          <w:szCs w:val="28"/>
        </w:rPr>
        <w:t>тыс.руб</w:t>
      </w:r>
      <w:proofErr w:type="spellEnd"/>
      <w:r w:rsidRPr="009805C1">
        <w:rPr>
          <w:rFonts w:ascii="Times New Roman" w:cs="Times New Roman"/>
          <w:sz w:val="28"/>
          <w:szCs w:val="28"/>
        </w:rPr>
        <w:t>.</w:t>
      </w:r>
      <w:r w:rsidRPr="009805C1">
        <w:rPr>
          <w:rFonts w:ascii="Times New Roman" w:cs="Times New Roman"/>
          <w:color w:val="000000"/>
          <w:spacing w:val="3"/>
          <w:sz w:val="28"/>
          <w:szCs w:val="28"/>
        </w:rPr>
        <w:t xml:space="preserve"> </w:t>
      </w:r>
    </w:p>
    <w:p w:rsidR="009805C1" w:rsidRDefault="009805C1" w:rsidP="009805C1">
      <w:pPr>
        <w:widowControl/>
        <w:spacing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color w:val="000000"/>
          <w:spacing w:val="3"/>
          <w:sz w:val="28"/>
          <w:szCs w:val="28"/>
        </w:rPr>
        <w:t>В</w:t>
      </w:r>
      <w:r w:rsidRPr="009805C1">
        <w:rPr>
          <w:rFonts w:ascii="Times New Roman" w:cs="Times New Roman"/>
          <w:color w:val="000000"/>
          <w:spacing w:val="3"/>
          <w:sz w:val="28"/>
          <w:szCs w:val="28"/>
        </w:rPr>
        <w:t xml:space="preserve"> связи с оптимизацией </w:t>
      </w:r>
      <w:r>
        <w:rPr>
          <w:rFonts w:ascii="Times New Roman" w:cs="Times New Roman"/>
          <w:color w:val="000000"/>
          <w:spacing w:val="3"/>
          <w:sz w:val="28"/>
          <w:szCs w:val="28"/>
        </w:rPr>
        <w:t xml:space="preserve">расходов бюджета Куйбышевского внутригородского района городского округа Самара </w:t>
      </w:r>
      <w:r w:rsidR="00D54AFD">
        <w:rPr>
          <w:rFonts w:ascii="Times New Roman" w:cs="Times New Roman"/>
          <w:color w:val="000000"/>
          <w:spacing w:val="3"/>
          <w:sz w:val="28"/>
          <w:szCs w:val="28"/>
        </w:rPr>
        <w:t xml:space="preserve">в муниципальную собственность была приобретена дополнительная оргтехника, технические характеристики которой могут обеспечить изготовление </w:t>
      </w:r>
      <w:r w:rsidR="00D54AFD" w:rsidRPr="009805C1">
        <w:rPr>
          <w:rFonts w:ascii="Times New Roman" w:cs="Times New Roman"/>
          <w:sz w:val="28"/>
          <w:szCs w:val="28"/>
        </w:rPr>
        <w:t>памяток, буклетов, содержащихся разъяснения и рекомендации по действиям при угрозе и совершении терактов и противодействию экстремизму</w:t>
      </w:r>
      <w:r w:rsidR="00D54AFD">
        <w:rPr>
          <w:rFonts w:ascii="Times New Roman" w:cs="Times New Roman"/>
          <w:sz w:val="28"/>
          <w:szCs w:val="28"/>
        </w:rPr>
        <w:t xml:space="preserve">, в рамках текущей деятельности непосредственно силами </w:t>
      </w:r>
      <w:proofErr w:type="gramStart"/>
      <w:r w:rsidR="00D54AFD">
        <w:rPr>
          <w:rFonts w:ascii="Times New Roman" w:cs="Times New Roman"/>
          <w:sz w:val="28"/>
          <w:szCs w:val="28"/>
        </w:rPr>
        <w:t>специалистов  Администрации</w:t>
      </w:r>
      <w:proofErr w:type="gramEnd"/>
      <w:r w:rsidR="00D54AFD">
        <w:rPr>
          <w:rFonts w:ascii="Times New Roman" w:cs="Times New Roman"/>
          <w:sz w:val="28"/>
          <w:szCs w:val="28"/>
        </w:rPr>
        <w:t xml:space="preserve"> без привлечения подрядных организацией.</w:t>
      </w:r>
    </w:p>
    <w:p w:rsidR="009805C1" w:rsidRDefault="00D54AFD" w:rsidP="004E499E">
      <w:pPr>
        <w:widowControl/>
        <w:spacing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Также  в настоящее время действует официальный сайт Администрации Куйбышевского внутригородского района городского округа Самара , посредственном которого возможно обеспечить р</w:t>
      </w:r>
      <w:r w:rsidRPr="009805C1">
        <w:rPr>
          <w:rFonts w:ascii="Times New Roman" w:cs="Times New Roman"/>
          <w:sz w:val="28"/>
          <w:szCs w:val="28"/>
        </w:rPr>
        <w:t>азмещение сведений,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</w:t>
      </w:r>
      <w:r>
        <w:rPr>
          <w:rFonts w:ascii="Times New Roman" w:cs="Times New Roman"/>
          <w:sz w:val="28"/>
          <w:szCs w:val="28"/>
        </w:rPr>
        <w:t xml:space="preserve"> и </w:t>
      </w:r>
      <w:r w:rsidRPr="009805C1">
        <w:rPr>
          <w:rFonts w:ascii="Times New Roman" w:cs="Times New Roman"/>
          <w:sz w:val="28"/>
          <w:szCs w:val="28"/>
        </w:rPr>
        <w:t xml:space="preserve">распространение памяток, буклетов, содержащихся </w:t>
      </w:r>
      <w:r w:rsidRPr="009805C1">
        <w:rPr>
          <w:rFonts w:ascii="Times New Roman" w:cs="Times New Roman"/>
          <w:sz w:val="28"/>
          <w:szCs w:val="28"/>
        </w:rPr>
        <w:lastRenderedPageBreak/>
        <w:t>разъяснения и рекомендации по действиям при угрозе и совершении терактов и противодействию экстремизму</w:t>
      </w:r>
      <w:r>
        <w:rPr>
          <w:rFonts w:ascii="Times New Roman" w:cs="Times New Roman"/>
          <w:sz w:val="28"/>
          <w:szCs w:val="28"/>
        </w:rPr>
        <w:t xml:space="preserve">.  Проведение закупочных мероприятий признано необоснованным. </w:t>
      </w:r>
    </w:p>
    <w:p w:rsidR="00D54AFD" w:rsidRPr="00D54AFD" w:rsidRDefault="00D54AFD" w:rsidP="00D54AFD">
      <w:pPr>
        <w:widowControl/>
        <w:spacing w:line="36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ab/>
        <w:t>Считаю целесообразным  перераспределить средства муниципальной программы, направляемые на реализацию ее мероприятий без изменения общего объема  и источников финансирования, а именно в рамках текущей деятельности обеспечить р</w:t>
      </w:r>
      <w:r w:rsidRPr="009805C1">
        <w:rPr>
          <w:rFonts w:ascii="Times New Roman" w:cs="Times New Roman"/>
          <w:sz w:val="28"/>
          <w:szCs w:val="28"/>
        </w:rPr>
        <w:t>азмещение в СМИ сведений,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</w:t>
      </w:r>
      <w:r>
        <w:rPr>
          <w:rFonts w:ascii="Times New Roman" w:cs="Times New Roman"/>
          <w:sz w:val="28"/>
          <w:szCs w:val="28"/>
        </w:rPr>
        <w:t>, и</w:t>
      </w:r>
      <w:r w:rsidRPr="009805C1">
        <w:rPr>
          <w:rFonts w:ascii="Times New Roman" w:cs="Times New Roman"/>
          <w:sz w:val="28"/>
          <w:szCs w:val="28"/>
        </w:rPr>
        <w:t>зготовление и распространение памяток, буклетов, содержащихся разъяснения и рекомендации по действиям при угрозе и совершении терактов и противодействию экстремизму</w:t>
      </w:r>
      <w:r>
        <w:rPr>
          <w:rFonts w:ascii="Times New Roman" w:cs="Times New Roman"/>
          <w:sz w:val="28"/>
          <w:szCs w:val="28"/>
        </w:rPr>
        <w:t xml:space="preserve">.  </w:t>
      </w:r>
    </w:p>
    <w:p w:rsidR="00B1534D" w:rsidRPr="00B1534D" w:rsidRDefault="00D54AFD" w:rsidP="00D54AFD">
      <w:pPr>
        <w:pStyle w:val="a5"/>
        <w:spacing w:before="0" w:after="0" w:line="360" w:lineRule="auto"/>
        <w:jc w:val="both"/>
        <w:rPr>
          <w:sz w:val="28"/>
          <w:szCs w:val="28"/>
          <w:lang w:val="ru-RU" w:eastAsia="ru-RU"/>
        </w:rPr>
      </w:pPr>
      <w:r w:rsidRPr="00D54AFD">
        <w:rPr>
          <w:sz w:val="28"/>
          <w:szCs w:val="28"/>
        </w:rPr>
        <w:tab/>
      </w:r>
      <w:r w:rsidRPr="00D54AFD">
        <w:rPr>
          <w:sz w:val="28"/>
          <w:szCs w:val="28"/>
          <w:lang w:val="ru-RU"/>
        </w:rPr>
        <w:t>Предусмотренные муниципальной программой средства на реализацию обозначенных мероприятий направить на увеличение объемов финансирования реализации мероприятия «</w:t>
      </w:r>
      <w:r w:rsidRPr="00D54AFD">
        <w:rPr>
          <w:sz w:val="28"/>
          <w:szCs w:val="28"/>
          <w:lang w:val="ru-RU" w:eastAsia="ru-RU"/>
        </w:rPr>
        <w:t xml:space="preserve">Приобретение систем, обеспечивающих антитеррористическую защищенность объектов </w:t>
      </w:r>
      <w:r w:rsidRPr="00B1534D">
        <w:rPr>
          <w:sz w:val="28"/>
          <w:szCs w:val="28"/>
          <w:lang w:val="ru-RU" w:eastAsia="ru-RU"/>
        </w:rPr>
        <w:t>муниципальной собственности</w:t>
      </w:r>
      <w:r w:rsidRPr="00B1534D">
        <w:rPr>
          <w:sz w:val="28"/>
          <w:szCs w:val="28"/>
          <w:lang w:val="ru-RU" w:eastAsia="ru-RU"/>
        </w:rPr>
        <w:t>»</w:t>
      </w:r>
      <w:r w:rsidR="00B1534D" w:rsidRPr="00B1534D">
        <w:rPr>
          <w:sz w:val="28"/>
          <w:szCs w:val="28"/>
          <w:lang w:val="ru-RU" w:eastAsia="ru-RU"/>
        </w:rPr>
        <w:t xml:space="preserve"> из расчета 150 </w:t>
      </w:r>
      <w:proofErr w:type="spellStart"/>
      <w:r w:rsidR="00B1534D" w:rsidRPr="00B1534D">
        <w:rPr>
          <w:sz w:val="28"/>
          <w:szCs w:val="28"/>
          <w:lang w:val="ru-RU" w:eastAsia="ru-RU"/>
        </w:rPr>
        <w:t>тыс.руб</w:t>
      </w:r>
      <w:proofErr w:type="spellEnd"/>
      <w:r w:rsidR="00B1534D" w:rsidRPr="00B1534D">
        <w:rPr>
          <w:sz w:val="28"/>
          <w:szCs w:val="28"/>
          <w:lang w:val="ru-RU" w:eastAsia="ru-RU"/>
        </w:rPr>
        <w:t xml:space="preserve">., из расчета </w:t>
      </w:r>
    </w:p>
    <w:p w:rsidR="00B1534D" w:rsidRPr="00B1534D" w:rsidRDefault="00B1534D" w:rsidP="00D54AFD">
      <w:pPr>
        <w:pStyle w:val="a5"/>
        <w:spacing w:before="0" w:after="0" w:line="360" w:lineRule="auto"/>
        <w:jc w:val="both"/>
        <w:rPr>
          <w:sz w:val="28"/>
          <w:szCs w:val="28"/>
          <w:lang w:val="ru-RU" w:eastAsia="ru-RU"/>
        </w:rPr>
      </w:pPr>
      <w:r w:rsidRPr="00B1534D">
        <w:rPr>
          <w:sz w:val="28"/>
          <w:szCs w:val="28"/>
          <w:lang w:val="ru-RU" w:eastAsia="ru-RU"/>
        </w:rPr>
        <w:tab/>
        <w:t xml:space="preserve">в 2018- 0,0 </w:t>
      </w:r>
      <w:proofErr w:type="spellStart"/>
      <w:r w:rsidRPr="00B1534D">
        <w:rPr>
          <w:sz w:val="28"/>
          <w:szCs w:val="28"/>
          <w:lang w:val="ru-RU" w:eastAsia="ru-RU"/>
        </w:rPr>
        <w:t>тыс.руб</w:t>
      </w:r>
      <w:proofErr w:type="spellEnd"/>
      <w:r w:rsidRPr="00B1534D">
        <w:rPr>
          <w:sz w:val="28"/>
          <w:szCs w:val="28"/>
          <w:lang w:val="ru-RU" w:eastAsia="ru-RU"/>
        </w:rPr>
        <w:t>.,</w:t>
      </w:r>
    </w:p>
    <w:p w:rsidR="00B1534D" w:rsidRPr="00B1534D" w:rsidRDefault="00B1534D" w:rsidP="00D54AFD">
      <w:pPr>
        <w:pStyle w:val="a5"/>
        <w:spacing w:before="0" w:after="0" w:line="360" w:lineRule="auto"/>
        <w:jc w:val="both"/>
        <w:rPr>
          <w:sz w:val="28"/>
          <w:szCs w:val="28"/>
          <w:lang w:val="ru-RU" w:eastAsia="ru-RU"/>
        </w:rPr>
      </w:pPr>
      <w:r w:rsidRPr="00B1534D">
        <w:rPr>
          <w:sz w:val="28"/>
          <w:szCs w:val="28"/>
          <w:lang w:val="ru-RU" w:eastAsia="ru-RU"/>
        </w:rPr>
        <w:tab/>
        <w:t xml:space="preserve">в 2019- 75,0 </w:t>
      </w:r>
      <w:proofErr w:type="spellStart"/>
      <w:r w:rsidRPr="00B1534D">
        <w:rPr>
          <w:sz w:val="28"/>
          <w:szCs w:val="28"/>
          <w:lang w:val="ru-RU" w:eastAsia="ru-RU"/>
        </w:rPr>
        <w:t>тыс.руб</w:t>
      </w:r>
      <w:proofErr w:type="spellEnd"/>
      <w:r w:rsidRPr="00B1534D">
        <w:rPr>
          <w:sz w:val="28"/>
          <w:szCs w:val="28"/>
          <w:lang w:val="ru-RU" w:eastAsia="ru-RU"/>
        </w:rPr>
        <w:t>.,</w:t>
      </w:r>
    </w:p>
    <w:p w:rsidR="00B1534D" w:rsidRPr="00B1534D" w:rsidRDefault="00B1534D" w:rsidP="00D54AFD">
      <w:pPr>
        <w:pStyle w:val="a5"/>
        <w:spacing w:before="0" w:after="0" w:line="360" w:lineRule="auto"/>
        <w:jc w:val="both"/>
        <w:rPr>
          <w:sz w:val="28"/>
          <w:szCs w:val="28"/>
          <w:lang w:val="ru-RU" w:eastAsia="ru-RU"/>
        </w:rPr>
      </w:pPr>
      <w:r w:rsidRPr="00B1534D">
        <w:rPr>
          <w:sz w:val="28"/>
          <w:szCs w:val="28"/>
          <w:lang w:val="ru-RU" w:eastAsia="ru-RU"/>
        </w:rPr>
        <w:tab/>
        <w:t xml:space="preserve">в 2020 – 75,0 тыс. руб. </w:t>
      </w:r>
    </w:p>
    <w:p w:rsidR="00CE2702" w:rsidRPr="00B1534D" w:rsidRDefault="00B1534D" w:rsidP="00B1534D">
      <w:pPr>
        <w:pStyle w:val="a5"/>
        <w:spacing w:before="0" w:after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B1534D">
        <w:rPr>
          <w:sz w:val="28"/>
          <w:szCs w:val="28"/>
          <w:lang w:val="ru-RU" w:eastAsia="ru-RU"/>
        </w:rPr>
        <w:tab/>
      </w:r>
      <w:r w:rsidR="00CE2702" w:rsidRPr="00B1534D">
        <w:rPr>
          <w:color w:val="000000" w:themeColor="text1"/>
          <w:sz w:val="28"/>
          <w:szCs w:val="28"/>
          <w:lang w:val="ru-RU"/>
        </w:rPr>
        <w:t>Ожидаемыми результатами</w:t>
      </w:r>
      <w:r w:rsidRPr="00B1534D">
        <w:rPr>
          <w:color w:val="000000" w:themeColor="text1"/>
          <w:sz w:val="28"/>
          <w:szCs w:val="28"/>
          <w:lang w:val="ru-RU"/>
        </w:rPr>
        <w:t xml:space="preserve"> внесений изменений в муниципальную программу </w:t>
      </w:r>
      <w:r w:rsidR="00C245B6" w:rsidRPr="00B1534D">
        <w:rPr>
          <w:color w:val="000000" w:themeColor="text1"/>
          <w:sz w:val="28"/>
          <w:szCs w:val="28"/>
          <w:lang w:val="ru-RU"/>
        </w:rPr>
        <w:t xml:space="preserve">планируется: </w:t>
      </w:r>
    </w:p>
    <w:p w:rsidR="00CE2702" w:rsidRDefault="00CE2702" w:rsidP="00C245B6">
      <w:pPr>
        <w:spacing w:line="360" w:lineRule="auto"/>
        <w:ind w:firstLine="540"/>
        <w:jc w:val="both"/>
        <w:rPr>
          <w:rFonts w:ascii="Times New Roman" w:cs="Times New Roman"/>
          <w:sz w:val="28"/>
          <w:szCs w:val="28"/>
        </w:rPr>
      </w:pPr>
      <w:r w:rsidRPr="00B1534D">
        <w:rPr>
          <w:rFonts w:ascii="Times New Roman" w:cs="Times New Roman"/>
          <w:sz w:val="28"/>
          <w:szCs w:val="28"/>
        </w:rPr>
        <w:t>-</w:t>
      </w:r>
      <w:r w:rsidR="00B1534D" w:rsidRPr="00B1534D">
        <w:rPr>
          <w:rFonts w:ascii="Times New Roman" w:cs="Times New Roman"/>
          <w:sz w:val="28"/>
          <w:szCs w:val="28"/>
        </w:rPr>
        <w:t>оптимизация расходования средств бюджета средств</w:t>
      </w:r>
      <w:r w:rsidRPr="00B1534D">
        <w:rPr>
          <w:rFonts w:ascii="Times New Roman" w:cs="Times New Roman"/>
          <w:sz w:val="28"/>
          <w:szCs w:val="28"/>
        </w:rPr>
        <w:t xml:space="preserve"> Куйбышевского внутригородского района городского округа Самара Самарской области;</w:t>
      </w:r>
    </w:p>
    <w:p w:rsidR="00B1534D" w:rsidRPr="00B1534D" w:rsidRDefault="00B1534D" w:rsidP="00C245B6">
      <w:pPr>
        <w:spacing w:line="360" w:lineRule="auto"/>
        <w:ind w:firstLine="54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-повышения </w:t>
      </w:r>
      <w:r w:rsidRPr="00B1534D">
        <w:rPr>
          <w:rFonts w:ascii="Times New Roman" w:cs="Times New Roman"/>
          <w:sz w:val="28"/>
          <w:szCs w:val="28"/>
        </w:rPr>
        <w:t xml:space="preserve">качества реализации мероприятий муниципальной программы за счет увеличения </w:t>
      </w:r>
      <w:proofErr w:type="gramStart"/>
      <w:r w:rsidRPr="00B1534D">
        <w:rPr>
          <w:rFonts w:ascii="Times New Roman" w:cs="Times New Roman"/>
          <w:sz w:val="28"/>
          <w:szCs w:val="28"/>
        </w:rPr>
        <w:t>объемов ,</w:t>
      </w:r>
      <w:proofErr w:type="gramEnd"/>
      <w:r w:rsidRPr="00B1534D">
        <w:rPr>
          <w:rFonts w:ascii="Times New Roman" w:cs="Times New Roman"/>
          <w:sz w:val="28"/>
          <w:szCs w:val="28"/>
        </w:rPr>
        <w:t xml:space="preserve"> направляемых на их реализацию.</w:t>
      </w:r>
    </w:p>
    <w:p w:rsidR="00B1534D" w:rsidRPr="00B1534D" w:rsidRDefault="00B1534D" w:rsidP="00C245B6">
      <w:pPr>
        <w:spacing w:line="360" w:lineRule="auto"/>
        <w:ind w:firstLine="540"/>
        <w:jc w:val="both"/>
        <w:rPr>
          <w:rFonts w:asci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CB4048" w:rsidRPr="00B1534D" w:rsidTr="00CB4048">
        <w:tc>
          <w:tcPr>
            <w:tcW w:w="5106" w:type="dxa"/>
            <w:hideMark/>
          </w:tcPr>
          <w:p w:rsidR="00CB4048" w:rsidRPr="00B1534D" w:rsidRDefault="00CB4048" w:rsidP="00AC37B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1534D">
              <w:rPr>
                <w:rFonts w:ascii="Times New Roman" w:cs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CB4048" w:rsidRPr="00B1534D" w:rsidRDefault="00CB4048" w:rsidP="00AC37B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B1534D">
              <w:rPr>
                <w:rFonts w:ascii="Times New Roman" w:cs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249" w:type="dxa"/>
          </w:tcPr>
          <w:p w:rsidR="00CB4048" w:rsidRPr="00B1534D" w:rsidRDefault="00CB4048" w:rsidP="00AC37B6">
            <w:pPr>
              <w:jc w:val="right"/>
              <w:rPr>
                <w:rFonts w:ascii="Times New Roman" w:cs="Times New Roman"/>
                <w:sz w:val="28"/>
                <w:szCs w:val="28"/>
              </w:rPr>
            </w:pPr>
          </w:p>
          <w:p w:rsidR="00CB4048" w:rsidRPr="00B1534D" w:rsidRDefault="00CB4048" w:rsidP="00AC37B6">
            <w:pPr>
              <w:jc w:val="right"/>
              <w:rPr>
                <w:rFonts w:ascii="Times New Roman" w:cs="Times New Roman"/>
                <w:sz w:val="28"/>
                <w:szCs w:val="28"/>
              </w:rPr>
            </w:pPr>
          </w:p>
          <w:p w:rsidR="00B1534D" w:rsidRDefault="00B1534D" w:rsidP="00AC37B6">
            <w:pPr>
              <w:jc w:val="right"/>
              <w:rPr>
                <w:rFonts w:ascii="Times New Roman" w:cs="Times New Roman"/>
                <w:sz w:val="28"/>
                <w:szCs w:val="28"/>
              </w:rPr>
            </w:pPr>
          </w:p>
          <w:p w:rsidR="00CB4048" w:rsidRPr="00B1534D" w:rsidRDefault="00CB4048" w:rsidP="00AC37B6">
            <w:pPr>
              <w:jc w:val="right"/>
              <w:rPr>
                <w:rFonts w:ascii="Times New Roman" w:cs="Times New Roman"/>
                <w:sz w:val="28"/>
                <w:szCs w:val="28"/>
              </w:rPr>
            </w:pPr>
            <w:proofErr w:type="spellStart"/>
            <w:r w:rsidRPr="00B1534D">
              <w:rPr>
                <w:rFonts w:ascii="Times New Roman" w:cs="Times New Roman"/>
                <w:sz w:val="28"/>
                <w:szCs w:val="28"/>
              </w:rPr>
              <w:t>Ю.Ю.Казакова</w:t>
            </w:r>
            <w:proofErr w:type="spellEnd"/>
            <w:r w:rsidRPr="00B1534D">
              <w:rPr>
                <w:rFonts w:ascii="Times New Roman" w:cs="Times New Roman"/>
                <w:sz w:val="28"/>
                <w:szCs w:val="28"/>
              </w:rPr>
              <w:t xml:space="preserve"> </w:t>
            </w:r>
          </w:p>
        </w:tc>
      </w:tr>
      <w:tr w:rsidR="00CB4048" w:rsidRPr="00B1534D" w:rsidTr="00CB4048">
        <w:tc>
          <w:tcPr>
            <w:tcW w:w="5106" w:type="dxa"/>
          </w:tcPr>
          <w:p w:rsidR="00CB4048" w:rsidRPr="00B1534D" w:rsidRDefault="00CB4048" w:rsidP="00AC37B6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CB4048" w:rsidRPr="00B1534D" w:rsidRDefault="00CB4048" w:rsidP="00AC37B6">
            <w:pPr>
              <w:jc w:val="right"/>
              <w:rPr>
                <w:rFonts w:ascii="Times New Roman" w:cs="Times New Roman"/>
                <w:sz w:val="28"/>
                <w:szCs w:val="28"/>
              </w:rPr>
            </w:pPr>
          </w:p>
        </w:tc>
      </w:tr>
    </w:tbl>
    <w:p w:rsidR="00CB4048" w:rsidRPr="00CB4048" w:rsidRDefault="00CB4048" w:rsidP="00CB4048">
      <w:pPr>
        <w:spacing w:line="360" w:lineRule="auto"/>
        <w:ind w:firstLine="540"/>
        <w:jc w:val="both"/>
        <w:rPr>
          <w:rFonts w:ascii="Times New Roman" w:cs="Times New Roman"/>
          <w:sz w:val="28"/>
          <w:szCs w:val="28"/>
        </w:rPr>
      </w:pPr>
    </w:p>
    <w:p w:rsidR="00CE2702" w:rsidRPr="00CB4048" w:rsidRDefault="00CE2702" w:rsidP="00CE2702">
      <w:pPr>
        <w:jc w:val="both"/>
        <w:rPr>
          <w:rFonts w:ascii="Times New Roman" w:cs="Times New Roman"/>
          <w:sz w:val="28"/>
          <w:szCs w:val="28"/>
        </w:rPr>
      </w:pPr>
    </w:p>
    <w:p w:rsidR="00CE2702" w:rsidRDefault="00CE2702" w:rsidP="008B27F8">
      <w:pPr>
        <w:shd w:val="clear" w:color="auto" w:fill="FFFFFF"/>
        <w:spacing w:before="25" w:line="360" w:lineRule="auto"/>
        <w:ind w:firstLine="708"/>
        <w:jc w:val="both"/>
        <w:rPr>
          <w:rFonts w:ascii="Times New Roman" w:cs="Times New Roman"/>
          <w:color w:val="000000" w:themeColor="text1"/>
          <w:sz w:val="28"/>
          <w:szCs w:val="28"/>
        </w:rPr>
      </w:pPr>
    </w:p>
    <w:sectPr w:rsidR="00CE2702" w:rsidSect="00CB40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A2"/>
    <w:rsid w:val="00444F4E"/>
    <w:rsid w:val="00485EEE"/>
    <w:rsid w:val="004E499E"/>
    <w:rsid w:val="00524350"/>
    <w:rsid w:val="00751995"/>
    <w:rsid w:val="008143A2"/>
    <w:rsid w:val="008B27F8"/>
    <w:rsid w:val="009805C1"/>
    <w:rsid w:val="00A65680"/>
    <w:rsid w:val="00B1534D"/>
    <w:rsid w:val="00B75797"/>
    <w:rsid w:val="00C1629E"/>
    <w:rsid w:val="00C245B6"/>
    <w:rsid w:val="00CB4048"/>
    <w:rsid w:val="00CE2702"/>
    <w:rsid w:val="00D54AFD"/>
    <w:rsid w:val="00DD21BB"/>
    <w:rsid w:val="00F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788F5-C912-43B1-AE44-01A815A6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A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Times New Roma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8143A2"/>
    <w:pPr>
      <w:widowControl/>
      <w:shd w:val="clear" w:color="auto" w:fill="FFFFFF"/>
      <w:autoSpaceDE/>
      <w:autoSpaceDN/>
      <w:adjustRightInd/>
    </w:pPr>
    <w:rPr>
      <w:rFonts w:ascii="Times New Roman" w:cs="Times New Roman"/>
      <w:sz w:val="19"/>
      <w:szCs w:val="19"/>
    </w:rPr>
  </w:style>
  <w:style w:type="paragraph" w:styleId="HTML">
    <w:name w:val="HTML Preformatted"/>
    <w:basedOn w:val="a"/>
    <w:link w:val="HTML0"/>
    <w:rsid w:val="008143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143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basedOn w:val="a"/>
    <w:rsid w:val="008143A2"/>
    <w:pPr>
      <w:widowControl/>
      <w:autoSpaceDE/>
      <w:autoSpaceDN/>
      <w:adjustRightInd/>
      <w:spacing w:before="75" w:after="75"/>
    </w:pPr>
    <w:rPr>
      <w:rFonts w:ascii="Arial" w:hAnsi="Arial" w:cs="Arial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CB40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04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9805C1"/>
    <w:pPr>
      <w:widowControl/>
      <w:suppressAutoHyphens/>
      <w:autoSpaceDE/>
      <w:autoSpaceDN/>
      <w:adjustRightInd/>
      <w:spacing w:before="280" w:after="119"/>
    </w:pPr>
    <w:rPr>
      <w:rFonts w:asci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Казакова Юлия Юрьевна</cp:lastModifiedBy>
  <cp:revision>2</cp:revision>
  <cp:lastPrinted>2018-12-04T11:47:00Z</cp:lastPrinted>
  <dcterms:created xsi:type="dcterms:W3CDTF">2018-12-04T11:48:00Z</dcterms:created>
  <dcterms:modified xsi:type="dcterms:W3CDTF">2018-12-04T11:48:00Z</dcterms:modified>
</cp:coreProperties>
</file>