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A53" w:rsidRDefault="00971A53" w:rsidP="00141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71A53">
        <w:rPr>
          <w:rFonts w:ascii="Times New Roman" w:hAnsi="Times New Roman" w:cs="Times New Roman"/>
          <w:sz w:val="28"/>
          <w:szCs w:val="28"/>
        </w:rPr>
        <w:t>Меня незаконно уволили, не выплатили в полном объеме заработную плату. Каким образом я могу восстановить свои нарушенные трудовые права?</w:t>
      </w:r>
    </w:p>
    <w:bookmarkEnd w:id="0"/>
    <w:p w:rsidR="00141B4A" w:rsidRPr="00141B4A" w:rsidRDefault="00141B4A" w:rsidP="00141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B4A">
        <w:rPr>
          <w:rFonts w:ascii="Times New Roman" w:hAnsi="Times New Roman" w:cs="Times New Roman"/>
          <w:color w:val="000000"/>
          <w:sz w:val="28"/>
          <w:szCs w:val="28"/>
        </w:rPr>
        <w:t>Разъясняет помощник прокурора Куйбышевского района г.Самары Алексеева Ю.О.</w:t>
      </w:r>
    </w:p>
    <w:p w:rsidR="00AD4B3D" w:rsidRPr="00141B4A" w:rsidRDefault="00AD4B3D" w:rsidP="00141B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A53" w:rsidRPr="00971A53" w:rsidRDefault="00971A53" w:rsidP="0097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1A53">
        <w:rPr>
          <w:rFonts w:ascii="Times New Roman" w:hAnsi="Times New Roman" w:cs="Times New Roman"/>
          <w:sz w:val="28"/>
          <w:szCs w:val="28"/>
        </w:rPr>
        <w:t>Согласно ст. 392 ТК РФ если трудовые права работника были нарушены, он может обратиться в суд за разрешением индивидуального трудового спора в течение трех месяцев со дня, когда работник об этом узнал или должен был узнать.</w:t>
      </w:r>
    </w:p>
    <w:p w:rsidR="00971A53" w:rsidRPr="00971A53" w:rsidRDefault="00971A53" w:rsidP="0097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1A53">
        <w:rPr>
          <w:rFonts w:ascii="Times New Roman" w:hAnsi="Times New Roman" w:cs="Times New Roman"/>
          <w:sz w:val="28"/>
          <w:szCs w:val="28"/>
        </w:rPr>
        <w:t>Так, при незаконном увольнении – срок обращения начинает течь с момента вручения работнику копии приказа об увольнении или со дня выдачи трудовой книжки, либо со дня, когда работник отказался от получения приказа об увольнении или трудовой книжки.</w:t>
      </w:r>
    </w:p>
    <w:p w:rsidR="00971A53" w:rsidRPr="00971A53" w:rsidRDefault="00971A53" w:rsidP="0097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1A53">
        <w:rPr>
          <w:rFonts w:ascii="Times New Roman" w:hAnsi="Times New Roman" w:cs="Times New Roman"/>
          <w:sz w:val="28"/>
          <w:szCs w:val="28"/>
        </w:rPr>
        <w:t xml:space="preserve">Однако на требования о возмещении вреда жизни и здоровью работника вследствие выполнения им трудовых или служебных обязанностей, в соответствии со ст. 208 ГК РФ исковая давность не распространяется. </w:t>
      </w:r>
    </w:p>
    <w:p w:rsidR="00971A53" w:rsidRPr="00971A53" w:rsidRDefault="00971A53" w:rsidP="0097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1A53">
        <w:rPr>
          <w:rFonts w:ascii="Times New Roman" w:hAnsi="Times New Roman" w:cs="Times New Roman"/>
          <w:sz w:val="28"/>
          <w:szCs w:val="28"/>
        </w:rPr>
        <w:t>Кроме того, согласно ст. 112 ГПК РФ, лицам, пропустившим установленный федеральным законом процессуальный срок по причинам, признанным судом уважительными, пропущенный срок может быть восстановлен.</w:t>
      </w:r>
    </w:p>
    <w:p w:rsidR="00971A53" w:rsidRPr="00971A53" w:rsidRDefault="00971A53" w:rsidP="0097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1A53">
        <w:rPr>
          <w:rFonts w:ascii="Times New Roman" w:hAnsi="Times New Roman" w:cs="Times New Roman"/>
          <w:sz w:val="28"/>
          <w:szCs w:val="28"/>
        </w:rPr>
        <w:t xml:space="preserve">Уважительной причиной пропуска срока судом могут быть признаны болезнь, нахождение в командировке </w:t>
      </w:r>
      <w:proofErr w:type="gramStart"/>
      <w:r w:rsidRPr="00971A53">
        <w:rPr>
          <w:rFonts w:ascii="Times New Roman" w:hAnsi="Times New Roman" w:cs="Times New Roman"/>
          <w:sz w:val="28"/>
          <w:szCs w:val="28"/>
        </w:rPr>
        <w:t>и  т.д.</w:t>
      </w:r>
      <w:proofErr w:type="gramEnd"/>
      <w:r w:rsidRPr="00971A53">
        <w:rPr>
          <w:rFonts w:ascii="Times New Roman" w:hAnsi="Times New Roman" w:cs="Times New Roman"/>
          <w:sz w:val="28"/>
          <w:szCs w:val="28"/>
        </w:rPr>
        <w:t>).</w:t>
      </w:r>
    </w:p>
    <w:p w:rsidR="00971A53" w:rsidRPr="00971A53" w:rsidRDefault="00971A53" w:rsidP="0097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1A53">
        <w:rPr>
          <w:rFonts w:ascii="Times New Roman" w:hAnsi="Times New Roman" w:cs="Times New Roman"/>
          <w:sz w:val="28"/>
          <w:szCs w:val="28"/>
        </w:rPr>
        <w:t>Вопрос о пропуске работником срока обращения в суд разрешается судом лишь по инициативе работодателя, самостоятельно суд вопрос истечения срока давности не рассматривает.</w:t>
      </w:r>
    </w:p>
    <w:p w:rsidR="00642EA7" w:rsidRPr="00141B4A" w:rsidRDefault="00971A53" w:rsidP="0097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1A53">
        <w:rPr>
          <w:rFonts w:ascii="Times New Roman" w:hAnsi="Times New Roman" w:cs="Times New Roman"/>
          <w:sz w:val="28"/>
          <w:szCs w:val="28"/>
        </w:rPr>
        <w:t>При наличии трудового спора Вы вправе обратиться в районный суд по месту нахождения организации, а также в суд по Вашему месту жительства.</w:t>
      </w:r>
    </w:p>
    <w:sectPr w:rsidR="00642EA7" w:rsidRPr="00141B4A" w:rsidSect="0083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04"/>
    <w:rsid w:val="00047CD2"/>
    <w:rsid w:val="000F5744"/>
    <w:rsid w:val="00141B4A"/>
    <w:rsid w:val="00156F9E"/>
    <w:rsid w:val="00191507"/>
    <w:rsid w:val="001D0C2B"/>
    <w:rsid w:val="00296E10"/>
    <w:rsid w:val="00317B80"/>
    <w:rsid w:val="004264D8"/>
    <w:rsid w:val="005A67D8"/>
    <w:rsid w:val="00642EA7"/>
    <w:rsid w:val="007B1A4F"/>
    <w:rsid w:val="00833DC4"/>
    <w:rsid w:val="00971A53"/>
    <w:rsid w:val="00AD4B3D"/>
    <w:rsid w:val="00B26802"/>
    <w:rsid w:val="00B54ED2"/>
    <w:rsid w:val="00E37DC9"/>
    <w:rsid w:val="00EE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EEA98-1527-44A1-8AA9-0E4D4414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Колесниченко Виктория Владимировна</cp:lastModifiedBy>
  <cp:revision>2</cp:revision>
  <dcterms:created xsi:type="dcterms:W3CDTF">2018-09-03T05:17:00Z</dcterms:created>
  <dcterms:modified xsi:type="dcterms:W3CDTF">2018-09-03T05:17:00Z</dcterms:modified>
</cp:coreProperties>
</file>