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87" w:rsidRDefault="00026187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E81" w:rsidRDefault="00DF2E81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E81" w:rsidRDefault="00DF2E81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E81" w:rsidRDefault="00DF2E81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100E" w:rsidRDefault="002B100E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58C1" w:rsidRDefault="00C158C1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Pr="004E6387" w:rsidRDefault="0086723D" w:rsidP="009D6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2409" w:rsidRDefault="00C72253" w:rsidP="00672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72253">
        <w:rPr>
          <w:rFonts w:ascii="Times New Roman" w:eastAsiaTheme="minorHAnsi" w:hAnsi="Times New Roman"/>
          <w:bCs/>
          <w:sz w:val="28"/>
          <w:szCs w:val="28"/>
        </w:rPr>
        <w:t>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б утверждении порядка размещения (опубликования) </w:t>
      </w:r>
    </w:p>
    <w:p w:rsidR="00DF09DB" w:rsidRDefault="00C72253" w:rsidP="00672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нормативных правовых актов Куйбышевского внутригородского района городского округа Самара на официально сайте Администрации Куйбышевского внутригородского района городского округа Самара </w:t>
      </w:r>
    </w:p>
    <w:p w:rsidR="00C72253" w:rsidRPr="00C72253" w:rsidRDefault="00C72253" w:rsidP="00672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сети Интернет </w:t>
      </w:r>
    </w:p>
    <w:p w:rsidR="00C72253" w:rsidRPr="00C72253" w:rsidRDefault="00C72253" w:rsidP="00C722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72253" w:rsidRDefault="00C72253" w:rsidP="00C722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основании пункта 6 статьи 33 У</w:t>
      </w:r>
      <w:r w:rsidRPr="00C72253">
        <w:rPr>
          <w:rFonts w:ascii="Times New Roman" w:eastAsiaTheme="minorHAnsi" w:hAnsi="Times New Roman"/>
          <w:sz w:val="28"/>
          <w:szCs w:val="28"/>
        </w:rPr>
        <w:t xml:space="preserve">става </w:t>
      </w:r>
      <w:r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городского округа Самара </w:t>
      </w:r>
      <w:r w:rsidR="00416947">
        <w:rPr>
          <w:rFonts w:ascii="Times New Roman" w:eastAsiaTheme="minorHAnsi" w:hAnsi="Times New Roman"/>
          <w:sz w:val="28"/>
          <w:szCs w:val="28"/>
        </w:rPr>
        <w:t xml:space="preserve">Самарской области </w:t>
      </w:r>
      <w:r>
        <w:rPr>
          <w:rFonts w:ascii="Times New Roman" w:eastAsiaTheme="minorHAnsi" w:hAnsi="Times New Roman"/>
          <w:sz w:val="28"/>
          <w:szCs w:val="28"/>
        </w:rPr>
        <w:t xml:space="preserve">ПОСТАНОВЛЯЮ: </w:t>
      </w:r>
    </w:p>
    <w:p w:rsidR="00C72253" w:rsidRDefault="00C72253" w:rsidP="00C722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1.Утвердить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25" w:history="1">
        <w:r w:rsidRPr="00C72253">
          <w:rPr>
            <w:rFonts w:ascii="Times New Roman" w:eastAsiaTheme="minorHAnsi" w:hAnsi="Times New Roman"/>
            <w:color w:val="0000FF"/>
            <w:sz w:val="28"/>
            <w:szCs w:val="28"/>
          </w:rPr>
          <w:t>Порядок</w:t>
        </w:r>
      </w:hyperlink>
      <w:r w:rsidRPr="00C72253">
        <w:rPr>
          <w:rFonts w:ascii="Times New Roman" w:eastAsiaTheme="minorHAnsi" w:hAnsi="Times New Roman"/>
          <w:sz w:val="28"/>
          <w:szCs w:val="28"/>
        </w:rPr>
        <w:t xml:space="preserve"> размещения (опубликования) нормативных правовых </w:t>
      </w:r>
      <w:proofErr w:type="gramStart"/>
      <w:r w:rsidRPr="00C72253">
        <w:rPr>
          <w:rFonts w:ascii="Times New Roman" w:eastAsiaTheme="minorHAnsi" w:hAnsi="Times New Roman"/>
          <w:sz w:val="28"/>
          <w:szCs w:val="28"/>
        </w:rPr>
        <w:t xml:space="preserve">актов </w:t>
      </w:r>
      <w:r>
        <w:rPr>
          <w:rFonts w:ascii="Times New Roman" w:eastAsiaTheme="minorHAnsi" w:hAnsi="Times New Roman"/>
          <w:sz w:val="28"/>
          <w:szCs w:val="28"/>
        </w:rPr>
        <w:t xml:space="preserve"> Куйбышевского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городского округа Самара на официальном сайте Администрации Куйбышевского внутригородского района городского округа Самара </w:t>
      </w:r>
      <w:r w:rsidRPr="00C72253">
        <w:rPr>
          <w:rFonts w:ascii="Times New Roman" w:eastAsiaTheme="minorHAnsi" w:hAnsi="Times New Roman"/>
          <w:sz w:val="28"/>
          <w:szCs w:val="28"/>
        </w:rPr>
        <w:t>в сети Интернет</w:t>
      </w:r>
      <w:r>
        <w:rPr>
          <w:rFonts w:ascii="Times New Roman" w:eastAsiaTheme="minorHAnsi" w:hAnsi="Times New Roman"/>
          <w:sz w:val="28"/>
          <w:szCs w:val="28"/>
        </w:rPr>
        <w:t xml:space="preserve"> согласно приложению</w:t>
      </w:r>
      <w:r w:rsidRPr="00C7225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72253" w:rsidRDefault="00416947" w:rsidP="00C722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2</w:t>
      </w:r>
      <w:r w:rsidR="00C72253">
        <w:rPr>
          <w:rFonts w:ascii="Times New Roman" w:eastAsiaTheme="minorHAnsi" w:hAnsi="Times New Roman"/>
          <w:sz w:val="28"/>
          <w:szCs w:val="28"/>
        </w:rPr>
        <w:t>.</w:t>
      </w:r>
      <w:r w:rsidR="00C72253" w:rsidRPr="00C72253">
        <w:rPr>
          <w:rFonts w:ascii="Times New Roman" w:eastAsiaTheme="minorHAnsi" w:hAnsi="Times New Roman"/>
          <w:sz w:val="28"/>
          <w:szCs w:val="28"/>
        </w:rPr>
        <w:t>Настоящее</w:t>
      </w:r>
      <w:proofErr w:type="spellEnd"/>
      <w:r w:rsidR="00C72253" w:rsidRPr="00C72253">
        <w:rPr>
          <w:rFonts w:ascii="Times New Roman" w:eastAsiaTheme="minorHAnsi" w:hAnsi="Times New Roman"/>
          <w:sz w:val="28"/>
          <w:szCs w:val="28"/>
        </w:rPr>
        <w:t xml:space="preserve"> </w:t>
      </w:r>
      <w:r w:rsidR="00C72253">
        <w:rPr>
          <w:rFonts w:ascii="Times New Roman" w:eastAsiaTheme="minorHAnsi" w:hAnsi="Times New Roman"/>
          <w:sz w:val="28"/>
          <w:szCs w:val="28"/>
        </w:rPr>
        <w:t>п</w:t>
      </w:r>
      <w:r w:rsidR="00C72253" w:rsidRPr="00C72253">
        <w:rPr>
          <w:rFonts w:ascii="Times New Roman" w:eastAsiaTheme="minorHAnsi" w:hAnsi="Times New Roman"/>
          <w:sz w:val="28"/>
          <w:szCs w:val="28"/>
        </w:rPr>
        <w:t>остановление вступает в силу со дня его официального опубликования</w:t>
      </w:r>
      <w:r w:rsidR="00DF09DB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 городского округа Самара и официальном сайте Администрации Куйбышевского внутригородского района городского округа Самара</w:t>
      </w:r>
      <w:r w:rsidR="00C72253" w:rsidRPr="00C72253">
        <w:rPr>
          <w:rFonts w:ascii="Times New Roman" w:eastAsiaTheme="minorHAnsi" w:hAnsi="Times New Roman"/>
          <w:sz w:val="28"/>
          <w:szCs w:val="28"/>
        </w:rPr>
        <w:t>.</w:t>
      </w:r>
    </w:p>
    <w:p w:rsidR="00C72253" w:rsidRPr="00C72253" w:rsidRDefault="00416947" w:rsidP="00C722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3</w:t>
      </w:r>
      <w:r w:rsidR="00C72253">
        <w:rPr>
          <w:rFonts w:ascii="Times New Roman" w:eastAsiaTheme="minorHAnsi" w:hAnsi="Times New Roman"/>
          <w:sz w:val="28"/>
          <w:szCs w:val="28"/>
        </w:rPr>
        <w:t>.Контроль</w:t>
      </w:r>
      <w:proofErr w:type="spellEnd"/>
      <w:r w:rsidR="00C72253">
        <w:rPr>
          <w:rFonts w:ascii="Times New Roman" w:eastAsiaTheme="minorHAnsi" w:hAnsi="Times New Roman"/>
          <w:sz w:val="28"/>
          <w:szCs w:val="28"/>
        </w:rPr>
        <w:t xml:space="preserve"> за исполнением настоящего постановления оставлю за собой. </w:t>
      </w:r>
    </w:p>
    <w:p w:rsidR="00C72253" w:rsidRPr="00C72253" w:rsidRDefault="00C72253" w:rsidP="00C72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3"/>
      </w:tblGrid>
      <w:tr w:rsidR="00416947" w:rsidRPr="00C72253" w:rsidTr="001F7E98">
        <w:tc>
          <w:tcPr>
            <w:tcW w:w="5224" w:type="dxa"/>
          </w:tcPr>
          <w:p w:rsidR="00416947" w:rsidRPr="00C72253" w:rsidRDefault="00416947" w:rsidP="001F7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25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416947" w:rsidRPr="00C72253" w:rsidRDefault="00416947" w:rsidP="001F7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253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7" w:type="dxa"/>
          </w:tcPr>
          <w:p w:rsidR="00416947" w:rsidRPr="00C72253" w:rsidRDefault="00416947" w:rsidP="001F7E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6947" w:rsidRDefault="00416947" w:rsidP="001F7E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6947" w:rsidRPr="00C72253" w:rsidRDefault="00416947" w:rsidP="001F7E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253"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spellEnd"/>
            <w:r w:rsidRPr="00C72253">
              <w:rPr>
                <w:rFonts w:ascii="Times New Roman" w:hAnsi="Times New Roman"/>
                <w:sz w:val="28"/>
                <w:szCs w:val="28"/>
              </w:rPr>
              <w:t xml:space="preserve">. Моргун </w:t>
            </w:r>
          </w:p>
        </w:tc>
      </w:tr>
    </w:tbl>
    <w:p w:rsidR="00C72253" w:rsidRPr="00C72253" w:rsidRDefault="00416947" w:rsidP="00C72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Казакова 3303890</w:t>
      </w:r>
    </w:p>
    <w:p w:rsidR="00C72253" w:rsidRPr="00C72253" w:rsidRDefault="00C72253" w:rsidP="00C72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2253" w:rsidRPr="00C72253" w:rsidRDefault="00416947" w:rsidP="0041694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</w:t>
      </w:r>
    </w:p>
    <w:p w:rsidR="00C72253" w:rsidRPr="00C72253" w:rsidRDefault="00416947" w:rsidP="0041694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</w:t>
      </w:r>
      <w:r w:rsidR="00C72253" w:rsidRPr="00C72253">
        <w:rPr>
          <w:rFonts w:ascii="Times New Roman" w:eastAsiaTheme="minorHAnsi" w:hAnsi="Times New Roman"/>
          <w:sz w:val="28"/>
          <w:szCs w:val="28"/>
        </w:rPr>
        <w:t>остановлени</w:t>
      </w:r>
      <w:r>
        <w:rPr>
          <w:rFonts w:ascii="Times New Roman" w:eastAsiaTheme="minorHAnsi" w:hAnsi="Times New Roman"/>
          <w:sz w:val="28"/>
          <w:szCs w:val="28"/>
        </w:rPr>
        <w:t>ю</w:t>
      </w:r>
    </w:p>
    <w:p w:rsidR="00C72253" w:rsidRDefault="00416947" w:rsidP="0041694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</w:t>
      </w:r>
      <w:r w:rsidR="00C72253" w:rsidRPr="00C72253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городского округа Самара </w:t>
      </w:r>
    </w:p>
    <w:p w:rsidR="00416947" w:rsidRPr="00C72253" w:rsidRDefault="00416947" w:rsidP="0041694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от_________№_______</w:t>
      </w:r>
    </w:p>
    <w:p w:rsidR="00C72253" w:rsidRPr="00C72253" w:rsidRDefault="00C72253" w:rsidP="0041694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</w:p>
    <w:p w:rsidR="00416947" w:rsidRDefault="00416947" w:rsidP="00C7225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Par25"/>
      <w:bookmarkEnd w:id="0"/>
    </w:p>
    <w:p w:rsidR="00DF09DB" w:rsidRPr="00DF09DB" w:rsidRDefault="00DF09DB" w:rsidP="00DF09DB"/>
    <w:p w:rsidR="00416947" w:rsidRDefault="00416947" w:rsidP="0041694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416947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Порядка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размещения (опубликования) </w:t>
      </w:r>
    </w:p>
    <w:p w:rsidR="00DF09DB" w:rsidRDefault="00416947" w:rsidP="0041694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нормативных правовых актов Куйбышевского внутригородского района городского округа Самара на официально сайте Администрации Куйбышевского внутригородского района городского округа Самара </w:t>
      </w:r>
    </w:p>
    <w:p w:rsidR="00416947" w:rsidRPr="00C72253" w:rsidRDefault="00416947" w:rsidP="0041694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сети Интернет </w:t>
      </w:r>
    </w:p>
    <w:p w:rsidR="00C72253" w:rsidRPr="00416947" w:rsidRDefault="00C72253" w:rsidP="0041694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416947" w:rsidRPr="00416947" w:rsidRDefault="00416947" w:rsidP="00416947"/>
    <w:p w:rsidR="00C72253" w:rsidRPr="00C72253" w:rsidRDefault="00C72253" w:rsidP="004169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1.Настоящий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 xml:space="preserve"> Порядок устанавливает процедуру размещения (опубликования) на официальном сайт</w:t>
      </w:r>
      <w:bookmarkStart w:id="1" w:name="_GoBack"/>
      <w:bookmarkEnd w:id="1"/>
      <w:r w:rsidRPr="00C72253">
        <w:rPr>
          <w:rFonts w:ascii="Times New Roman" w:eastAsiaTheme="minorHAnsi" w:hAnsi="Times New Roman"/>
          <w:sz w:val="28"/>
          <w:szCs w:val="28"/>
        </w:rPr>
        <w:t xml:space="preserve">е </w:t>
      </w:r>
      <w:r w:rsidR="00416947">
        <w:rPr>
          <w:rFonts w:ascii="Times New Roman" w:eastAsiaTheme="minorHAnsi" w:hAnsi="Times New Roman"/>
          <w:sz w:val="28"/>
          <w:szCs w:val="28"/>
        </w:rPr>
        <w:t xml:space="preserve">Администрации Куйбышевского внутригородского района городского округа Самара </w:t>
      </w:r>
      <w:r w:rsidRPr="00C72253">
        <w:rPr>
          <w:rFonts w:ascii="Times New Roman" w:eastAsiaTheme="minorHAnsi" w:hAnsi="Times New Roman"/>
          <w:sz w:val="28"/>
          <w:szCs w:val="28"/>
        </w:rPr>
        <w:t>в сети Интернет в раздел</w:t>
      </w:r>
      <w:r w:rsidR="00EC66DD">
        <w:rPr>
          <w:rFonts w:ascii="Times New Roman" w:eastAsiaTheme="minorHAnsi" w:hAnsi="Times New Roman"/>
          <w:sz w:val="28"/>
          <w:szCs w:val="28"/>
        </w:rPr>
        <w:t xml:space="preserve">е </w:t>
      </w:r>
      <w:r w:rsidRPr="00C72253">
        <w:rPr>
          <w:rFonts w:ascii="Times New Roman" w:eastAsiaTheme="minorHAnsi" w:hAnsi="Times New Roman"/>
          <w:sz w:val="28"/>
          <w:szCs w:val="28"/>
        </w:rPr>
        <w:t>"Документы" (</w:t>
      </w: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 w:rsidR="00DF09DB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DF09DB">
        <w:rPr>
          <w:rFonts w:ascii="Times New Roman" w:eastAsiaTheme="minorHAnsi" w:hAnsi="Times New Roman"/>
          <w:sz w:val="28"/>
          <w:szCs w:val="28"/>
          <w:lang w:val="en-US"/>
        </w:rPr>
        <w:t>kuibsamara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ru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 xml:space="preserve">) (далее - Сайт) нормативных правовых актов </w:t>
      </w:r>
      <w:r w:rsidR="00416947">
        <w:rPr>
          <w:rFonts w:ascii="Times New Roman" w:eastAsiaTheme="minorHAnsi" w:hAnsi="Times New Roman"/>
          <w:sz w:val="28"/>
          <w:szCs w:val="28"/>
        </w:rPr>
        <w:t>Куйбышевского внутригородского района городского округа Самара</w:t>
      </w:r>
      <w:r w:rsidRPr="00C72253">
        <w:rPr>
          <w:rFonts w:ascii="Times New Roman" w:eastAsiaTheme="minorHAnsi" w:hAnsi="Times New Roman"/>
          <w:sz w:val="28"/>
          <w:szCs w:val="28"/>
        </w:rPr>
        <w:t xml:space="preserve">, подлежащих официальному опубликованию в соответствии с </w:t>
      </w:r>
      <w:hyperlink r:id="rId4" w:history="1">
        <w:r w:rsidRPr="00C72253"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 w:rsidRPr="00C72253">
        <w:rPr>
          <w:rFonts w:ascii="Times New Roman" w:eastAsiaTheme="minorHAnsi" w:hAnsi="Times New Roman"/>
          <w:sz w:val="28"/>
          <w:szCs w:val="28"/>
        </w:rPr>
        <w:t xml:space="preserve"> </w:t>
      </w:r>
      <w:r w:rsidR="00416947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городского округа Самара Самарской области </w:t>
      </w:r>
      <w:r w:rsidRPr="00C72253">
        <w:rPr>
          <w:rFonts w:ascii="Times New Roman" w:eastAsiaTheme="minorHAnsi" w:hAnsi="Times New Roman"/>
          <w:sz w:val="28"/>
          <w:szCs w:val="28"/>
        </w:rPr>
        <w:t xml:space="preserve"> (далее - нормативные правовые акты).</w:t>
      </w:r>
    </w:p>
    <w:p w:rsidR="00C72253" w:rsidRPr="00C72253" w:rsidRDefault="00C72253" w:rsidP="004169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2.Размещение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 xml:space="preserve"> (опубликование) на Сайте нормативных правовых актов осуществляется </w:t>
      </w:r>
      <w:r w:rsidR="00DF09DB">
        <w:rPr>
          <w:rFonts w:ascii="Times New Roman" w:eastAsiaTheme="minorHAnsi" w:hAnsi="Times New Roman"/>
          <w:sz w:val="28"/>
          <w:szCs w:val="28"/>
        </w:rPr>
        <w:t>ответственным лицом Администрации Куйбышевского внутригородского района городского округа Самара, определенным распоряжением Администрации Куйбышевского внутригородского района городского округа Самара,</w:t>
      </w:r>
      <w:r w:rsidR="004169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2253">
        <w:rPr>
          <w:rFonts w:ascii="Times New Roman" w:eastAsiaTheme="minorHAnsi" w:hAnsi="Times New Roman"/>
          <w:sz w:val="28"/>
          <w:szCs w:val="28"/>
        </w:rPr>
        <w:t>посредством размещения (опубликования) на Сайте электронной копии полного текста нормативного правового акта, подготовленного на бумажном носителе.</w:t>
      </w:r>
    </w:p>
    <w:p w:rsidR="00C72253" w:rsidRPr="00C72253" w:rsidRDefault="00C72253" w:rsidP="004169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72253">
        <w:rPr>
          <w:rFonts w:ascii="Times New Roman" w:eastAsiaTheme="minorHAnsi" w:hAnsi="Times New Roman"/>
          <w:sz w:val="28"/>
          <w:szCs w:val="28"/>
        </w:rPr>
        <w:lastRenderedPageBreak/>
        <w:t>Электронная копия нормативного правового акта создается с использованием открытых растровых графических форматов (*.</w:t>
      </w: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bmp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>, *.</w:t>
      </w: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jpeg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 xml:space="preserve"> и др.) или гибридных </w:t>
      </w: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текстово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>-растровых форматов (*.</w:t>
      </w: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pdf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C72253">
        <w:rPr>
          <w:rFonts w:ascii="Times New Roman" w:eastAsiaTheme="minorHAnsi" w:hAnsi="Times New Roman"/>
          <w:sz w:val="28"/>
          <w:szCs w:val="28"/>
        </w:rPr>
        <w:t>*.</w:t>
      </w: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djvu</w:t>
      </w:r>
      <w:proofErr w:type="spellEnd"/>
      <w:proofErr w:type="gramEnd"/>
      <w:r w:rsidRPr="00C72253">
        <w:rPr>
          <w:rFonts w:ascii="Times New Roman" w:eastAsiaTheme="minorHAnsi" w:hAnsi="Times New Roman"/>
          <w:sz w:val="28"/>
          <w:szCs w:val="28"/>
        </w:rPr>
        <w:t xml:space="preserve"> и др.).</w:t>
      </w:r>
    </w:p>
    <w:p w:rsidR="00C72253" w:rsidRPr="00C72253" w:rsidRDefault="00C72253" w:rsidP="00DF09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3.Электронная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 xml:space="preserve"> копия нормативного правового акта размещается (опубликовывается) на Сайте в виде, исключающем несанкционированное преобразование (редактирование).</w:t>
      </w:r>
    </w:p>
    <w:p w:rsidR="00C72253" w:rsidRPr="00C72253" w:rsidRDefault="00C72253" w:rsidP="004169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4.При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 xml:space="preserve"> первом размещении (опубликовании) на Сайте электронной копии нормативного правового акта одновременно указывается дата его размещения (опубликования), которая является датой официального опубликования нормативного правового акта.</w:t>
      </w:r>
    </w:p>
    <w:p w:rsidR="00C72253" w:rsidRPr="00C72253" w:rsidRDefault="00C72253" w:rsidP="004169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72253">
        <w:rPr>
          <w:rFonts w:ascii="Times New Roman" w:eastAsiaTheme="minorHAnsi" w:hAnsi="Times New Roman"/>
          <w:sz w:val="28"/>
          <w:szCs w:val="28"/>
        </w:rPr>
        <w:t>5.Нормативные</w:t>
      </w:r>
      <w:proofErr w:type="spellEnd"/>
      <w:r w:rsidRPr="00C72253">
        <w:rPr>
          <w:rFonts w:ascii="Times New Roman" w:eastAsiaTheme="minorHAnsi" w:hAnsi="Times New Roman"/>
          <w:sz w:val="28"/>
          <w:szCs w:val="28"/>
        </w:rPr>
        <w:t xml:space="preserve"> правовые акты, размещенные (опубликованные) на Сайте, содержат регистрационный номер, дату принятия нормативного правового акта, дату размещения (опубликования) нормативного правового акта.</w:t>
      </w:r>
    </w:p>
    <w:p w:rsidR="009D624E" w:rsidRPr="00C72253" w:rsidRDefault="009D624E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8C1" w:rsidRDefault="00C158C1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9DB" w:rsidRPr="00C72253" w:rsidRDefault="00DF09DB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3"/>
      </w:tblGrid>
      <w:tr w:rsidR="00026187" w:rsidRPr="00C72253" w:rsidTr="00DF2E81">
        <w:tc>
          <w:tcPr>
            <w:tcW w:w="5224" w:type="dxa"/>
          </w:tcPr>
          <w:p w:rsidR="00026187" w:rsidRPr="00C72253" w:rsidRDefault="00026187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25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26187" w:rsidRPr="00C72253" w:rsidRDefault="00026187" w:rsidP="00035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253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7" w:type="dxa"/>
          </w:tcPr>
          <w:p w:rsidR="00026187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09DB" w:rsidRPr="00C72253" w:rsidRDefault="00DF09DB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C72253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2253">
              <w:rPr>
                <w:rFonts w:ascii="Times New Roman" w:hAnsi="Times New Roman"/>
                <w:sz w:val="28"/>
                <w:szCs w:val="28"/>
              </w:rPr>
              <w:t xml:space="preserve">А.В. Моргун </w:t>
            </w:r>
          </w:p>
        </w:tc>
      </w:tr>
    </w:tbl>
    <w:p w:rsidR="00FD671A" w:rsidRPr="00C72253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Pr="00C72253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Pr="00C72253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Pr="00C72253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Pr="00C72253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Pr="00C72253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1A" w:rsidRDefault="00FD671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D671A" w:rsidSect="002B100E">
      <w:pgSz w:w="11906" w:h="16838"/>
      <w:pgMar w:top="1134" w:right="850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4E"/>
    <w:rsid w:val="00026187"/>
    <w:rsid w:val="00035374"/>
    <w:rsid w:val="0008362D"/>
    <w:rsid w:val="000A2486"/>
    <w:rsid w:val="001040EA"/>
    <w:rsid w:val="00140F0E"/>
    <w:rsid w:val="00180B09"/>
    <w:rsid w:val="00196457"/>
    <w:rsid w:val="00223050"/>
    <w:rsid w:val="00233610"/>
    <w:rsid w:val="00246B3B"/>
    <w:rsid w:val="00293298"/>
    <w:rsid w:val="002B100E"/>
    <w:rsid w:val="002F0E3A"/>
    <w:rsid w:val="00371FD4"/>
    <w:rsid w:val="00380163"/>
    <w:rsid w:val="003872BC"/>
    <w:rsid w:val="00392AA6"/>
    <w:rsid w:val="003A3CB7"/>
    <w:rsid w:val="00416947"/>
    <w:rsid w:val="004473EF"/>
    <w:rsid w:val="004E6387"/>
    <w:rsid w:val="00500AD1"/>
    <w:rsid w:val="00560F57"/>
    <w:rsid w:val="00581332"/>
    <w:rsid w:val="005A1435"/>
    <w:rsid w:val="00665B61"/>
    <w:rsid w:val="00672409"/>
    <w:rsid w:val="00772881"/>
    <w:rsid w:val="007A05CB"/>
    <w:rsid w:val="007D41EF"/>
    <w:rsid w:val="007F76DD"/>
    <w:rsid w:val="008429BA"/>
    <w:rsid w:val="00846878"/>
    <w:rsid w:val="0086723D"/>
    <w:rsid w:val="008E1AA5"/>
    <w:rsid w:val="009072F8"/>
    <w:rsid w:val="00923844"/>
    <w:rsid w:val="009659AA"/>
    <w:rsid w:val="00991636"/>
    <w:rsid w:val="009D624E"/>
    <w:rsid w:val="00A356BA"/>
    <w:rsid w:val="00A36D05"/>
    <w:rsid w:val="00A641F9"/>
    <w:rsid w:val="00AF7F93"/>
    <w:rsid w:val="00BE6467"/>
    <w:rsid w:val="00C158C1"/>
    <w:rsid w:val="00C23416"/>
    <w:rsid w:val="00C72253"/>
    <w:rsid w:val="00C8625F"/>
    <w:rsid w:val="00CD4610"/>
    <w:rsid w:val="00D47C16"/>
    <w:rsid w:val="00D81B12"/>
    <w:rsid w:val="00DD09FA"/>
    <w:rsid w:val="00DF09DB"/>
    <w:rsid w:val="00DF2E81"/>
    <w:rsid w:val="00E0197D"/>
    <w:rsid w:val="00EC66DD"/>
    <w:rsid w:val="00ED415C"/>
    <w:rsid w:val="00F22411"/>
    <w:rsid w:val="00FA37EB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D50F9-FE12-437C-AF9A-8F3646A5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1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6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817B71FF12624F85AF035126D1036A75BA4BD9BC337D45C0A8F37233F296886F5CEA4B2D492B4B117084VE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Казакова Юлия Юрьевна</cp:lastModifiedBy>
  <cp:revision>6</cp:revision>
  <cp:lastPrinted>2017-12-18T07:34:00Z</cp:lastPrinted>
  <dcterms:created xsi:type="dcterms:W3CDTF">2017-12-18T06:37:00Z</dcterms:created>
  <dcterms:modified xsi:type="dcterms:W3CDTF">2017-12-18T07:36:00Z</dcterms:modified>
</cp:coreProperties>
</file>